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0AD85" w14:textId="77777777" w:rsidR="00456EC0" w:rsidRPr="00DC1071" w:rsidRDefault="001A779C" w:rsidP="00216688">
      <w:pPr>
        <w:tabs>
          <w:tab w:val="center" w:pos="4320"/>
        </w:tabs>
        <w:suppressAutoHyphens/>
        <w:spacing w:line="276" w:lineRule="auto"/>
        <w:jc w:val="center"/>
        <w:rPr>
          <w:rFonts w:ascii="Arial" w:hAnsi="Arial" w:cs="Arial"/>
          <w:b/>
          <w:spacing w:val="-3"/>
          <w:sz w:val="24"/>
          <w:szCs w:val="24"/>
        </w:rPr>
      </w:pPr>
      <w:r w:rsidRPr="00DC1071">
        <w:rPr>
          <w:rFonts w:ascii="Arial" w:hAnsi="Arial" w:cs="Arial"/>
          <w:b/>
          <w:caps/>
          <w:spacing w:val="-3"/>
          <w:sz w:val="24"/>
          <w:szCs w:val="24"/>
        </w:rPr>
        <w:t>Water supply system</w:t>
      </w:r>
      <w:r w:rsidR="00B94A08" w:rsidRPr="00DC1071">
        <w:rPr>
          <w:rFonts w:ascii="Arial" w:hAnsi="Arial" w:cs="Arial"/>
          <w:b/>
          <w:caps/>
          <w:spacing w:val="-3"/>
          <w:sz w:val="24"/>
          <w:szCs w:val="24"/>
        </w:rPr>
        <w:t xml:space="preserve"> Integration</w:t>
      </w:r>
      <w:r w:rsidR="00AC3764" w:rsidRPr="00DC1071">
        <w:rPr>
          <w:rFonts w:ascii="Arial" w:hAnsi="Arial" w:cs="Arial"/>
          <w:b/>
          <w:spacing w:val="-3"/>
          <w:sz w:val="24"/>
          <w:szCs w:val="24"/>
        </w:rPr>
        <w:t xml:space="preserve"> SERVICE</w:t>
      </w:r>
      <w:r w:rsidR="004F01BB" w:rsidRPr="00DC1071">
        <w:rPr>
          <w:rFonts w:ascii="Arial" w:hAnsi="Arial" w:cs="Arial"/>
          <w:b/>
          <w:spacing w:val="-3"/>
          <w:sz w:val="24"/>
          <w:szCs w:val="24"/>
        </w:rPr>
        <w:t xml:space="preserve"> </w:t>
      </w:r>
      <w:r w:rsidR="00456EC0" w:rsidRPr="00DC1071">
        <w:rPr>
          <w:rFonts w:ascii="Arial" w:hAnsi="Arial" w:cs="Arial"/>
          <w:b/>
          <w:spacing w:val="-3"/>
          <w:sz w:val="24"/>
          <w:szCs w:val="24"/>
        </w:rPr>
        <w:t>CONTRACT</w:t>
      </w:r>
    </w:p>
    <w:p w14:paraId="51ED8488" w14:textId="77777777" w:rsidR="00456EC0" w:rsidRPr="00DC1071" w:rsidRDefault="00456EC0" w:rsidP="00216688">
      <w:pPr>
        <w:pStyle w:val="Heading2"/>
        <w:spacing w:line="276" w:lineRule="auto"/>
        <w:rPr>
          <w:rFonts w:ascii="Arial" w:hAnsi="Arial" w:cs="Arial"/>
          <w:sz w:val="24"/>
          <w:szCs w:val="24"/>
        </w:rPr>
      </w:pPr>
      <w:r w:rsidRPr="00DC1071">
        <w:rPr>
          <w:rFonts w:ascii="Arial" w:hAnsi="Arial" w:cs="Arial"/>
          <w:sz w:val="24"/>
          <w:szCs w:val="24"/>
        </w:rPr>
        <w:t>BETWEEN</w:t>
      </w:r>
    </w:p>
    <w:p w14:paraId="20023E9C" w14:textId="77777777" w:rsidR="00456EC0" w:rsidRPr="00DC1071" w:rsidRDefault="00907157" w:rsidP="00216688">
      <w:pPr>
        <w:pStyle w:val="Heading2"/>
        <w:spacing w:line="276" w:lineRule="auto"/>
        <w:rPr>
          <w:rFonts w:ascii="Arial" w:hAnsi="Arial" w:cs="Arial"/>
          <w:sz w:val="24"/>
          <w:szCs w:val="24"/>
        </w:rPr>
      </w:pPr>
      <w:r>
        <w:rPr>
          <w:rFonts w:ascii="Arial" w:hAnsi="Arial" w:cs="Arial"/>
          <w:sz w:val="24"/>
          <w:szCs w:val="24"/>
        </w:rPr>
        <w:t>SoftLab Inc.</w:t>
      </w:r>
    </w:p>
    <w:p w14:paraId="1128B20E" w14:textId="77777777" w:rsidR="00456EC0" w:rsidRPr="00DC1071" w:rsidRDefault="00456EC0" w:rsidP="00216688">
      <w:pPr>
        <w:pStyle w:val="Heading2"/>
        <w:spacing w:line="276" w:lineRule="auto"/>
        <w:rPr>
          <w:rFonts w:ascii="Arial" w:hAnsi="Arial" w:cs="Arial"/>
          <w:sz w:val="24"/>
          <w:szCs w:val="24"/>
        </w:rPr>
      </w:pPr>
      <w:r w:rsidRPr="00DC1071">
        <w:rPr>
          <w:rFonts w:ascii="Arial" w:hAnsi="Arial" w:cs="Arial"/>
          <w:sz w:val="24"/>
          <w:szCs w:val="24"/>
        </w:rPr>
        <w:t>AND</w:t>
      </w:r>
    </w:p>
    <w:p w14:paraId="61436C38" w14:textId="7C891C54" w:rsidR="00094A14" w:rsidRPr="00DC1071" w:rsidRDefault="00CE372A" w:rsidP="00216688">
      <w:pPr>
        <w:spacing w:line="276" w:lineRule="auto"/>
        <w:jc w:val="center"/>
        <w:rPr>
          <w:rFonts w:ascii="Arial" w:hAnsi="Arial" w:cs="Arial"/>
          <w:b/>
          <w:caps/>
          <w:sz w:val="24"/>
          <w:szCs w:val="24"/>
          <w:lang w:bidi="ar-SA"/>
        </w:rPr>
      </w:pPr>
      <w:r>
        <w:rPr>
          <w:rFonts w:ascii="Arial" w:hAnsi="Arial" w:cs="Arial"/>
          <w:b/>
          <w:caps/>
          <w:sz w:val="24"/>
          <w:szCs w:val="24"/>
          <w:lang w:bidi="ar-SA"/>
        </w:rPr>
        <w:t>ImE Pay</w:t>
      </w:r>
    </w:p>
    <w:p w14:paraId="729B95D4" w14:textId="77777777" w:rsidR="000A10B2" w:rsidRPr="00DC1071" w:rsidRDefault="000A10B2" w:rsidP="00216688">
      <w:pPr>
        <w:tabs>
          <w:tab w:val="center" w:pos="4320"/>
        </w:tabs>
        <w:suppressAutoHyphens/>
        <w:spacing w:line="276" w:lineRule="auto"/>
        <w:jc w:val="center"/>
        <w:rPr>
          <w:rFonts w:ascii="Arial" w:hAnsi="Arial" w:cs="Arial"/>
          <w:spacing w:val="-3"/>
          <w:sz w:val="24"/>
          <w:szCs w:val="24"/>
        </w:rPr>
      </w:pPr>
    </w:p>
    <w:p w14:paraId="55CFDF06" w14:textId="21E4A6F0" w:rsidR="00456EC0" w:rsidRPr="00584B33" w:rsidRDefault="00456EC0" w:rsidP="00584B33">
      <w:pPr>
        <w:spacing w:line="276" w:lineRule="auto"/>
        <w:rPr>
          <w:rFonts w:ascii="Arial" w:hAnsi="Arial" w:cs="Arial"/>
          <w:b/>
          <w:caps/>
          <w:sz w:val="24"/>
          <w:szCs w:val="24"/>
          <w:lang w:bidi="ar-SA"/>
        </w:rPr>
      </w:pPr>
      <w:r w:rsidRPr="00DC1071">
        <w:rPr>
          <w:rFonts w:ascii="Arial" w:hAnsi="Arial" w:cs="Arial"/>
          <w:sz w:val="24"/>
          <w:szCs w:val="24"/>
        </w:rPr>
        <w:t>This Contract is made on</w:t>
      </w:r>
      <w:r w:rsidR="00584BF0" w:rsidRPr="00DC1071">
        <w:rPr>
          <w:rFonts w:ascii="Arial" w:hAnsi="Arial" w:cs="Arial"/>
          <w:sz w:val="24"/>
          <w:szCs w:val="24"/>
        </w:rPr>
        <w:t xml:space="preserve"> </w:t>
      </w:r>
      <w:r w:rsidR="00CE372A">
        <w:rPr>
          <w:rFonts w:ascii="Arial" w:hAnsi="Arial" w:cs="Arial"/>
          <w:sz w:val="24"/>
          <w:szCs w:val="24"/>
        </w:rPr>
        <w:t>[</w:t>
      </w:r>
      <w:r w:rsidR="00CE372A">
        <w:rPr>
          <w:rFonts w:ascii="Arial" w:hAnsi="Arial" w:cs="Arial"/>
          <w:b/>
          <w:sz w:val="24"/>
          <w:szCs w:val="24"/>
        </w:rPr>
        <w:t>Date Here]</w:t>
      </w:r>
      <w:r w:rsidR="002471EC" w:rsidRPr="00DC1071">
        <w:rPr>
          <w:rFonts w:ascii="Arial" w:hAnsi="Arial" w:cs="Arial"/>
          <w:sz w:val="24"/>
          <w:szCs w:val="24"/>
        </w:rPr>
        <w:t xml:space="preserve"> </w:t>
      </w:r>
      <w:r w:rsidRPr="00DC1071">
        <w:rPr>
          <w:rFonts w:ascii="Arial" w:hAnsi="Arial" w:cs="Arial"/>
          <w:sz w:val="24"/>
          <w:szCs w:val="24"/>
        </w:rPr>
        <w:t xml:space="preserve">between </w:t>
      </w:r>
      <w:r w:rsidR="00907157">
        <w:rPr>
          <w:rFonts w:ascii="Arial" w:hAnsi="Arial" w:cs="Arial"/>
          <w:b/>
          <w:bCs/>
          <w:sz w:val="24"/>
          <w:szCs w:val="24"/>
        </w:rPr>
        <w:t>SoftLab Inc.</w:t>
      </w:r>
      <w:r w:rsidR="00E263DF" w:rsidRPr="00DC1071">
        <w:rPr>
          <w:rFonts w:ascii="Arial" w:hAnsi="Arial" w:cs="Arial"/>
          <w:bCs/>
          <w:sz w:val="24"/>
          <w:szCs w:val="24"/>
        </w:rPr>
        <w:t>,</w:t>
      </w:r>
      <w:r w:rsidR="00584BF0" w:rsidRPr="00DC1071">
        <w:rPr>
          <w:rFonts w:ascii="Arial" w:hAnsi="Arial" w:cs="Arial"/>
          <w:bCs/>
          <w:sz w:val="24"/>
          <w:szCs w:val="24"/>
        </w:rPr>
        <w:t xml:space="preserve"> </w:t>
      </w:r>
      <w:r w:rsidRPr="00DC1071">
        <w:rPr>
          <w:rFonts w:ascii="Arial" w:hAnsi="Arial" w:cs="Arial"/>
          <w:sz w:val="24"/>
          <w:szCs w:val="24"/>
        </w:rPr>
        <w:t xml:space="preserve">a </w:t>
      </w:r>
      <w:r w:rsidR="00907157">
        <w:rPr>
          <w:rFonts w:ascii="Arial" w:hAnsi="Arial" w:cs="Arial"/>
          <w:sz w:val="24"/>
          <w:szCs w:val="24"/>
        </w:rPr>
        <w:t xml:space="preserve">private </w:t>
      </w:r>
      <w:r w:rsidR="00DF638C" w:rsidRPr="00DC1071">
        <w:rPr>
          <w:rFonts w:ascii="Arial" w:hAnsi="Arial" w:cs="Arial"/>
          <w:sz w:val="24"/>
          <w:szCs w:val="24"/>
        </w:rPr>
        <w:t>c</w:t>
      </w:r>
      <w:r w:rsidRPr="00DC1071">
        <w:rPr>
          <w:rFonts w:ascii="Arial" w:hAnsi="Arial" w:cs="Arial"/>
          <w:sz w:val="24"/>
          <w:szCs w:val="24"/>
        </w:rPr>
        <w:t xml:space="preserve">ompany, incorporated under the Laws of Nepal, having its </w:t>
      </w:r>
      <w:r w:rsidR="00BF1107" w:rsidRPr="00DC1071">
        <w:rPr>
          <w:rFonts w:ascii="Arial" w:hAnsi="Arial" w:cs="Arial"/>
          <w:sz w:val="24"/>
          <w:szCs w:val="24"/>
        </w:rPr>
        <w:t>registered office</w:t>
      </w:r>
      <w:r w:rsidRPr="00DC1071">
        <w:rPr>
          <w:rFonts w:ascii="Arial" w:hAnsi="Arial" w:cs="Arial"/>
          <w:sz w:val="24"/>
          <w:szCs w:val="24"/>
        </w:rPr>
        <w:t xml:space="preserve"> at </w:t>
      </w:r>
      <w:r w:rsidR="00907157">
        <w:rPr>
          <w:rFonts w:ascii="Arial" w:hAnsi="Arial" w:cs="Arial"/>
          <w:sz w:val="24"/>
          <w:szCs w:val="24"/>
        </w:rPr>
        <w:t>Old Baneshwor Kathmandu</w:t>
      </w:r>
      <w:r w:rsidR="0092631F" w:rsidRPr="00DC1071">
        <w:rPr>
          <w:rFonts w:ascii="Arial" w:hAnsi="Arial" w:cs="Arial"/>
          <w:sz w:val="24"/>
          <w:szCs w:val="24"/>
        </w:rPr>
        <w:t>,</w:t>
      </w:r>
      <w:r w:rsidRPr="00DC1071">
        <w:rPr>
          <w:rFonts w:ascii="Arial" w:hAnsi="Arial" w:cs="Arial"/>
          <w:sz w:val="24"/>
          <w:szCs w:val="24"/>
        </w:rPr>
        <w:t xml:space="preserve"> (hereinafter called</w:t>
      </w:r>
      <w:r w:rsidR="00584BF0" w:rsidRPr="00DC1071">
        <w:rPr>
          <w:rFonts w:ascii="Arial" w:hAnsi="Arial" w:cs="Arial"/>
          <w:sz w:val="24"/>
          <w:szCs w:val="24"/>
        </w:rPr>
        <w:t xml:space="preserve"> </w:t>
      </w:r>
      <w:r w:rsidR="00027171" w:rsidRPr="00DC1071">
        <w:rPr>
          <w:rFonts w:ascii="Arial" w:hAnsi="Arial" w:cs="Arial"/>
          <w:bCs/>
          <w:sz w:val="24"/>
          <w:szCs w:val="24"/>
        </w:rPr>
        <w:t>“</w:t>
      </w:r>
      <w:r w:rsidR="00907157">
        <w:rPr>
          <w:rFonts w:ascii="Arial" w:hAnsi="Arial" w:cs="Arial"/>
          <w:b/>
          <w:bCs/>
          <w:sz w:val="24"/>
          <w:szCs w:val="24"/>
        </w:rPr>
        <w:t>1</w:t>
      </w:r>
      <w:r w:rsidR="00907157" w:rsidRPr="00907157">
        <w:rPr>
          <w:rFonts w:ascii="Arial" w:hAnsi="Arial" w:cs="Arial"/>
          <w:b/>
          <w:bCs/>
          <w:sz w:val="24"/>
          <w:szCs w:val="24"/>
          <w:vertAlign w:val="superscript"/>
        </w:rPr>
        <w:t>st</w:t>
      </w:r>
      <w:r w:rsidR="00907157">
        <w:rPr>
          <w:rFonts w:ascii="Arial" w:hAnsi="Arial" w:cs="Arial"/>
          <w:b/>
          <w:bCs/>
          <w:sz w:val="24"/>
          <w:szCs w:val="24"/>
        </w:rPr>
        <w:t xml:space="preserve"> Party</w:t>
      </w:r>
      <w:r w:rsidR="00027171" w:rsidRPr="00DC1071">
        <w:rPr>
          <w:rFonts w:ascii="Arial" w:hAnsi="Arial" w:cs="Arial"/>
          <w:bCs/>
          <w:sz w:val="24"/>
          <w:szCs w:val="24"/>
        </w:rPr>
        <w:t>”</w:t>
      </w:r>
      <w:r w:rsidRPr="00DC1071">
        <w:rPr>
          <w:rFonts w:ascii="Arial" w:hAnsi="Arial" w:cs="Arial"/>
          <w:bCs/>
          <w:sz w:val="24"/>
          <w:szCs w:val="24"/>
        </w:rPr>
        <w:t>)</w:t>
      </w:r>
      <w:r w:rsidRPr="00DC1071">
        <w:rPr>
          <w:rFonts w:ascii="Arial" w:hAnsi="Arial" w:cs="Arial"/>
          <w:sz w:val="24"/>
          <w:szCs w:val="24"/>
        </w:rPr>
        <w:t xml:space="preserve"> and</w:t>
      </w:r>
      <w:r w:rsidR="00FD5010" w:rsidRPr="00DC1071">
        <w:rPr>
          <w:rFonts w:ascii="Arial" w:hAnsi="Arial" w:cs="Arial"/>
          <w:sz w:val="24"/>
          <w:szCs w:val="24"/>
        </w:rPr>
        <w:t xml:space="preserve"> </w:t>
      </w:r>
      <w:r w:rsidR="00CE372A">
        <w:rPr>
          <w:rFonts w:ascii="Arial" w:hAnsi="Arial" w:cs="Arial"/>
          <w:b/>
          <w:caps/>
          <w:sz w:val="24"/>
          <w:szCs w:val="24"/>
          <w:lang w:bidi="ar-SA"/>
        </w:rPr>
        <w:t>IME Pay</w:t>
      </w:r>
      <w:r w:rsidRPr="00DC1071">
        <w:rPr>
          <w:rFonts w:ascii="Arial" w:hAnsi="Arial" w:cs="Arial"/>
          <w:sz w:val="24"/>
          <w:szCs w:val="24"/>
        </w:rPr>
        <w:t xml:space="preserve"> a</w:t>
      </w:r>
      <w:r w:rsidR="00584BF0" w:rsidRPr="00DC1071">
        <w:rPr>
          <w:rFonts w:ascii="Arial" w:hAnsi="Arial" w:cs="Arial"/>
          <w:sz w:val="24"/>
          <w:szCs w:val="24"/>
        </w:rPr>
        <w:t xml:space="preserve"> </w:t>
      </w:r>
      <w:r w:rsidR="00E263DF" w:rsidRPr="00DC1071">
        <w:rPr>
          <w:rFonts w:ascii="Arial" w:hAnsi="Arial" w:cs="Arial"/>
          <w:sz w:val="24"/>
          <w:szCs w:val="24"/>
        </w:rPr>
        <w:t>c</w:t>
      </w:r>
      <w:r w:rsidR="00E80FEB" w:rsidRPr="00DC1071">
        <w:rPr>
          <w:rFonts w:ascii="Arial" w:hAnsi="Arial" w:cs="Arial"/>
          <w:sz w:val="24"/>
          <w:szCs w:val="24"/>
        </w:rPr>
        <w:t>ompany</w:t>
      </w:r>
      <w:r w:rsidR="00B94A08" w:rsidRPr="00DC1071">
        <w:rPr>
          <w:rFonts w:ascii="Arial" w:hAnsi="Arial" w:cs="Arial"/>
          <w:sz w:val="24"/>
          <w:szCs w:val="24"/>
        </w:rPr>
        <w:t xml:space="preserve"> incorporated under the L</w:t>
      </w:r>
      <w:r w:rsidRPr="00DC1071">
        <w:rPr>
          <w:rFonts w:ascii="Arial" w:hAnsi="Arial" w:cs="Arial"/>
          <w:sz w:val="24"/>
          <w:szCs w:val="24"/>
        </w:rPr>
        <w:t xml:space="preserve">aws of Nepal, </w:t>
      </w:r>
      <w:r w:rsidR="00150820" w:rsidRPr="00DC1071">
        <w:rPr>
          <w:rFonts w:ascii="Arial" w:hAnsi="Arial" w:cs="Arial"/>
          <w:sz w:val="24"/>
          <w:szCs w:val="24"/>
        </w:rPr>
        <w:t xml:space="preserve">having its registered office at </w:t>
      </w:r>
      <w:r w:rsidR="00CE372A">
        <w:rPr>
          <w:rFonts w:ascii="Arial" w:hAnsi="Arial" w:cs="Arial"/>
          <w:sz w:val="24"/>
          <w:szCs w:val="24"/>
        </w:rPr>
        <w:t>Kathmandu</w:t>
      </w:r>
      <w:r w:rsidR="00B94A08" w:rsidRPr="00DC1071">
        <w:rPr>
          <w:rFonts w:ascii="Arial" w:hAnsi="Arial" w:cs="Arial"/>
          <w:sz w:val="24"/>
          <w:szCs w:val="24"/>
        </w:rPr>
        <w:t xml:space="preserve"> </w:t>
      </w:r>
      <w:r w:rsidR="00D40B97" w:rsidRPr="00DC1071">
        <w:rPr>
          <w:rFonts w:ascii="Arial" w:hAnsi="Arial" w:cs="Arial"/>
          <w:sz w:val="24"/>
          <w:szCs w:val="24"/>
        </w:rPr>
        <w:t>(</w:t>
      </w:r>
      <w:r w:rsidRPr="00DC1071">
        <w:rPr>
          <w:rFonts w:ascii="Arial" w:hAnsi="Arial" w:cs="Arial"/>
          <w:sz w:val="24"/>
          <w:szCs w:val="24"/>
        </w:rPr>
        <w:t xml:space="preserve">hereinafter called the </w:t>
      </w:r>
      <w:r w:rsidRPr="00DC1071">
        <w:rPr>
          <w:rFonts w:ascii="Arial" w:hAnsi="Arial" w:cs="Arial"/>
          <w:bCs/>
          <w:sz w:val="24"/>
          <w:szCs w:val="24"/>
        </w:rPr>
        <w:t>“</w:t>
      </w:r>
      <w:r w:rsidR="00907157">
        <w:rPr>
          <w:rFonts w:ascii="Arial" w:hAnsi="Arial" w:cs="Arial"/>
          <w:b/>
          <w:bCs/>
          <w:sz w:val="24"/>
          <w:szCs w:val="24"/>
        </w:rPr>
        <w:t>2</w:t>
      </w:r>
      <w:r w:rsidR="00907157" w:rsidRPr="00907157">
        <w:rPr>
          <w:rFonts w:ascii="Arial" w:hAnsi="Arial" w:cs="Arial"/>
          <w:b/>
          <w:bCs/>
          <w:sz w:val="24"/>
          <w:szCs w:val="24"/>
          <w:vertAlign w:val="superscript"/>
        </w:rPr>
        <w:t>nd</w:t>
      </w:r>
      <w:r w:rsidR="00907157">
        <w:rPr>
          <w:rFonts w:ascii="Arial" w:hAnsi="Arial" w:cs="Arial"/>
          <w:b/>
          <w:bCs/>
          <w:sz w:val="24"/>
          <w:szCs w:val="24"/>
        </w:rPr>
        <w:t xml:space="preserve"> Party</w:t>
      </w:r>
      <w:r w:rsidRPr="00DC1071">
        <w:rPr>
          <w:rFonts w:ascii="Arial" w:hAnsi="Arial" w:cs="Arial"/>
          <w:bCs/>
          <w:sz w:val="24"/>
          <w:szCs w:val="24"/>
        </w:rPr>
        <w:t>”</w:t>
      </w:r>
      <w:r w:rsidRPr="00DC1071">
        <w:rPr>
          <w:rFonts w:ascii="Arial" w:hAnsi="Arial" w:cs="Arial"/>
          <w:sz w:val="24"/>
          <w:szCs w:val="24"/>
        </w:rPr>
        <w:t>).</w:t>
      </w:r>
    </w:p>
    <w:p w14:paraId="22ABD082" w14:textId="77777777" w:rsidR="00456EC0" w:rsidRPr="00DC1071" w:rsidRDefault="00456EC0" w:rsidP="00216688">
      <w:pPr>
        <w:pStyle w:val="BodyText"/>
        <w:spacing w:line="276" w:lineRule="auto"/>
        <w:rPr>
          <w:rFonts w:ascii="Arial" w:hAnsi="Arial" w:cs="Arial"/>
          <w:sz w:val="24"/>
          <w:szCs w:val="24"/>
        </w:rPr>
      </w:pPr>
    </w:p>
    <w:p w14:paraId="346AD136" w14:textId="3577A232" w:rsidR="00456EC0" w:rsidRPr="00DC1071" w:rsidRDefault="00456EC0" w:rsidP="00216688">
      <w:pPr>
        <w:pStyle w:val="BodyText"/>
        <w:spacing w:line="276" w:lineRule="auto"/>
        <w:rPr>
          <w:rFonts w:ascii="Arial" w:hAnsi="Arial" w:cs="Arial"/>
          <w:sz w:val="24"/>
          <w:szCs w:val="24"/>
        </w:rPr>
      </w:pPr>
      <w:r w:rsidRPr="00DC1071">
        <w:rPr>
          <w:rFonts w:ascii="Arial" w:hAnsi="Arial" w:cs="Arial"/>
          <w:b/>
          <w:sz w:val="24"/>
          <w:szCs w:val="24"/>
        </w:rPr>
        <w:t>WHEREAS</w:t>
      </w:r>
      <w:r w:rsidRPr="00DC1071">
        <w:rPr>
          <w:rFonts w:ascii="Arial" w:hAnsi="Arial" w:cs="Arial"/>
          <w:sz w:val="24"/>
          <w:szCs w:val="24"/>
        </w:rPr>
        <w:t xml:space="preserve">, </w:t>
      </w:r>
      <w:r w:rsidR="00D85655">
        <w:rPr>
          <w:rFonts w:ascii="Arial" w:hAnsi="Arial" w:cs="Arial"/>
          <w:bCs/>
          <w:sz w:val="24"/>
          <w:szCs w:val="24"/>
        </w:rPr>
        <w:t>1</w:t>
      </w:r>
      <w:r w:rsidR="00D85655" w:rsidRPr="00D85655">
        <w:rPr>
          <w:rFonts w:ascii="Arial" w:hAnsi="Arial" w:cs="Arial"/>
          <w:bCs/>
          <w:sz w:val="24"/>
          <w:szCs w:val="24"/>
          <w:vertAlign w:val="superscript"/>
        </w:rPr>
        <w:t>st</w:t>
      </w:r>
      <w:r w:rsidR="00D85655">
        <w:rPr>
          <w:rFonts w:ascii="Arial" w:hAnsi="Arial" w:cs="Arial"/>
          <w:bCs/>
          <w:sz w:val="24"/>
          <w:szCs w:val="24"/>
        </w:rPr>
        <w:t xml:space="preserve"> Party</w:t>
      </w:r>
      <w:r w:rsidR="00B94A08" w:rsidRPr="00DC1071">
        <w:rPr>
          <w:rFonts w:ascii="Arial" w:hAnsi="Arial" w:cs="Arial"/>
          <w:bCs/>
          <w:sz w:val="24"/>
          <w:szCs w:val="24"/>
        </w:rPr>
        <w:t xml:space="preserve"> </w:t>
      </w:r>
      <w:r w:rsidR="00100C75" w:rsidRPr="00DC1071">
        <w:rPr>
          <w:rFonts w:ascii="Arial" w:hAnsi="Arial" w:cs="Arial"/>
          <w:bCs/>
          <w:sz w:val="24"/>
          <w:szCs w:val="24"/>
        </w:rPr>
        <w:t>(</w:t>
      </w:r>
      <w:r w:rsidR="00D77369">
        <w:rPr>
          <w:rFonts w:ascii="Arial" w:hAnsi="Arial" w:cs="Arial"/>
          <w:bCs/>
          <w:sz w:val="24"/>
          <w:szCs w:val="24"/>
          <w:u w:val="single"/>
        </w:rPr>
        <w:t>developer of payment API for Khanepani</w:t>
      </w:r>
      <w:r w:rsidR="00B94A08" w:rsidRPr="00DC1071">
        <w:rPr>
          <w:rFonts w:ascii="Arial" w:hAnsi="Arial" w:cs="Arial"/>
          <w:bCs/>
          <w:sz w:val="24"/>
          <w:szCs w:val="24"/>
          <w:u w:val="single"/>
        </w:rPr>
        <w:t>)</w:t>
      </w:r>
      <w:r w:rsidR="00B94A08" w:rsidRPr="00DC1071">
        <w:rPr>
          <w:rFonts w:ascii="Arial" w:hAnsi="Arial" w:cs="Arial"/>
          <w:bCs/>
          <w:sz w:val="24"/>
          <w:szCs w:val="24"/>
        </w:rPr>
        <w:t xml:space="preserve"> </w:t>
      </w:r>
      <w:r w:rsidR="00143263" w:rsidRPr="00DC1071">
        <w:rPr>
          <w:rFonts w:ascii="Arial" w:hAnsi="Arial" w:cs="Arial"/>
          <w:sz w:val="24"/>
          <w:szCs w:val="24"/>
        </w:rPr>
        <w:t xml:space="preserve">intend to provide </w:t>
      </w:r>
      <w:r w:rsidR="00B94A08" w:rsidRPr="00DC1071">
        <w:rPr>
          <w:rFonts w:ascii="Arial" w:hAnsi="Arial" w:cs="Arial"/>
          <w:sz w:val="24"/>
          <w:szCs w:val="24"/>
        </w:rPr>
        <w:t>payment gateway</w:t>
      </w:r>
      <w:r w:rsidR="00143263" w:rsidRPr="00DC1071">
        <w:rPr>
          <w:rFonts w:ascii="Arial" w:hAnsi="Arial" w:cs="Arial"/>
          <w:sz w:val="24"/>
          <w:szCs w:val="24"/>
        </w:rPr>
        <w:t xml:space="preserve"> </w:t>
      </w:r>
      <w:r w:rsidR="00150820" w:rsidRPr="00DC1071">
        <w:rPr>
          <w:rFonts w:ascii="Arial" w:hAnsi="Arial" w:cs="Arial"/>
          <w:sz w:val="24"/>
          <w:szCs w:val="24"/>
        </w:rPr>
        <w:t xml:space="preserve">to the </w:t>
      </w:r>
      <w:r w:rsidR="00D77369">
        <w:rPr>
          <w:rFonts w:ascii="Arial" w:hAnsi="Arial" w:cs="Arial"/>
          <w:sz w:val="24"/>
          <w:szCs w:val="24"/>
        </w:rPr>
        <w:t xml:space="preserve">customers </w:t>
      </w:r>
      <w:r w:rsidR="00B94A08" w:rsidRPr="00DC1071">
        <w:rPr>
          <w:rFonts w:ascii="Arial" w:hAnsi="Arial" w:cs="Arial"/>
          <w:sz w:val="24"/>
          <w:szCs w:val="24"/>
        </w:rPr>
        <w:t xml:space="preserve">using the digital platform of the </w:t>
      </w:r>
      <w:r w:rsidR="00D85655">
        <w:rPr>
          <w:rFonts w:ascii="Arial" w:hAnsi="Arial" w:cs="Arial"/>
          <w:sz w:val="24"/>
          <w:szCs w:val="24"/>
        </w:rPr>
        <w:t>2</w:t>
      </w:r>
      <w:r w:rsidR="00D85655" w:rsidRPr="00D85655">
        <w:rPr>
          <w:rFonts w:ascii="Arial" w:hAnsi="Arial" w:cs="Arial"/>
          <w:sz w:val="24"/>
          <w:szCs w:val="24"/>
          <w:vertAlign w:val="superscript"/>
        </w:rPr>
        <w:t>nd</w:t>
      </w:r>
      <w:r w:rsidR="00D85655">
        <w:rPr>
          <w:rFonts w:ascii="Arial" w:hAnsi="Arial" w:cs="Arial"/>
          <w:sz w:val="24"/>
          <w:szCs w:val="24"/>
        </w:rPr>
        <w:t xml:space="preserve"> Party</w:t>
      </w:r>
      <w:r w:rsidR="00D85655">
        <w:rPr>
          <w:rFonts w:ascii="Arial" w:hAnsi="Arial" w:cs="Arial"/>
          <w:bCs/>
          <w:sz w:val="24"/>
          <w:szCs w:val="24"/>
        </w:rPr>
        <w:t xml:space="preserve"> </w:t>
      </w:r>
      <w:r w:rsidR="00D85655" w:rsidRPr="00DC1071">
        <w:rPr>
          <w:rFonts w:ascii="Arial" w:hAnsi="Arial" w:cs="Arial"/>
          <w:bCs/>
          <w:sz w:val="24"/>
          <w:szCs w:val="24"/>
        </w:rPr>
        <w:t>(</w:t>
      </w:r>
      <w:r w:rsidR="00584B33">
        <w:rPr>
          <w:rFonts w:ascii="Arial" w:hAnsi="Arial" w:cs="Arial"/>
          <w:bCs/>
          <w:sz w:val="24"/>
          <w:szCs w:val="24"/>
          <w:u w:val="single"/>
        </w:rPr>
        <w:t>financial institution</w:t>
      </w:r>
      <w:r w:rsidR="00D85655" w:rsidRPr="00DC1071">
        <w:rPr>
          <w:rFonts w:ascii="Arial" w:hAnsi="Arial" w:cs="Arial"/>
          <w:bCs/>
          <w:sz w:val="24"/>
          <w:szCs w:val="24"/>
        </w:rPr>
        <w:t>)</w:t>
      </w:r>
      <w:r w:rsidRPr="00DC1071">
        <w:rPr>
          <w:rFonts w:ascii="Arial" w:hAnsi="Arial" w:cs="Arial"/>
          <w:sz w:val="24"/>
          <w:szCs w:val="24"/>
        </w:rPr>
        <w:t>;</w:t>
      </w:r>
    </w:p>
    <w:p w14:paraId="00E8D120" w14:textId="77777777" w:rsidR="00456EC0" w:rsidRPr="00DC1071" w:rsidRDefault="00456EC0" w:rsidP="00216688">
      <w:pPr>
        <w:pStyle w:val="BodyText"/>
        <w:spacing w:line="276" w:lineRule="auto"/>
        <w:rPr>
          <w:rFonts w:ascii="Arial" w:hAnsi="Arial" w:cs="Arial"/>
          <w:spacing w:val="-3"/>
          <w:sz w:val="24"/>
          <w:szCs w:val="24"/>
        </w:rPr>
      </w:pPr>
    </w:p>
    <w:p w14:paraId="7EAB5731" w14:textId="77777777" w:rsidR="00456EC0" w:rsidRPr="00DC1071" w:rsidRDefault="00456EC0" w:rsidP="00216688">
      <w:pPr>
        <w:pStyle w:val="BodyText"/>
        <w:spacing w:line="276" w:lineRule="auto"/>
        <w:rPr>
          <w:rFonts w:ascii="Arial" w:hAnsi="Arial" w:cs="Arial"/>
          <w:spacing w:val="-3"/>
          <w:sz w:val="24"/>
          <w:szCs w:val="24"/>
        </w:rPr>
      </w:pPr>
      <w:r w:rsidRPr="00DC1071">
        <w:rPr>
          <w:rFonts w:ascii="Arial" w:hAnsi="Arial" w:cs="Arial"/>
          <w:b/>
          <w:bCs/>
          <w:spacing w:val="-3"/>
          <w:sz w:val="24"/>
          <w:szCs w:val="24"/>
        </w:rPr>
        <w:t>THEREFORE</w:t>
      </w:r>
      <w:r w:rsidRPr="00DC1071">
        <w:rPr>
          <w:rFonts w:ascii="Arial" w:hAnsi="Arial" w:cs="Arial"/>
          <w:bCs/>
          <w:spacing w:val="-3"/>
          <w:sz w:val="24"/>
          <w:szCs w:val="24"/>
        </w:rPr>
        <w:t xml:space="preserve">, </w:t>
      </w:r>
      <w:r w:rsidRPr="00DC1071">
        <w:rPr>
          <w:rFonts w:ascii="Arial" w:hAnsi="Arial" w:cs="Arial"/>
          <w:spacing w:val="-3"/>
          <w:sz w:val="24"/>
          <w:szCs w:val="24"/>
        </w:rPr>
        <w:t>now both the parties agree to the terms and conditions set forth herein below:</w:t>
      </w:r>
    </w:p>
    <w:p w14:paraId="0E3CF734" w14:textId="77777777" w:rsidR="00456EC0" w:rsidRPr="00DC1071" w:rsidRDefault="00456EC0" w:rsidP="00216688">
      <w:pPr>
        <w:pStyle w:val="BodyText"/>
        <w:spacing w:line="276" w:lineRule="auto"/>
        <w:rPr>
          <w:rFonts w:ascii="Arial" w:hAnsi="Arial" w:cs="Arial"/>
          <w:spacing w:val="-3"/>
          <w:sz w:val="24"/>
          <w:szCs w:val="24"/>
        </w:rPr>
      </w:pPr>
    </w:p>
    <w:p w14:paraId="53E44368" w14:textId="77777777" w:rsidR="00456EC0" w:rsidRPr="006973D8" w:rsidRDefault="00456EC0" w:rsidP="00D67E2B">
      <w:pPr>
        <w:pStyle w:val="BodyText"/>
        <w:tabs>
          <w:tab w:val="left" w:pos="5724"/>
        </w:tabs>
        <w:spacing w:line="276" w:lineRule="auto"/>
        <w:rPr>
          <w:rFonts w:ascii="Arial" w:hAnsi="Arial" w:cs="Arial"/>
          <w:b/>
          <w:spacing w:val="-3"/>
          <w:sz w:val="24"/>
          <w:szCs w:val="24"/>
        </w:rPr>
      </w:pPr>
      <w:r w:rsidRPr="00DC1071">
        <w:rPr>
          <w:rFonts w:ascii="Arial" w:hAnsi="Arial" w:cs="Arial"/>
          <w:b/>
          <w:spacing w:val="-3"/>
          <w:sz w:val="24"/>
          <w:szCs w:val="24"/>
          <w:u w:val="single"/>
        </w:rPr>
        <w:t>ARTICLE I – SCOPE OF WORK</w:t>
      </w:r>
      <w:r w:rsidRPr="006973D8">
        <w:rPr>
          <w:rFonts w:ascii="Arial" w:hAnsi="Arial" w:cs="Arial"/>
          <w:b/>
          <w:spacing w:val="-3"/>
          <w:sz w:val="24"/>
          <w:szCs w:val="24"/>
        </w:rPr>
        <w:t xml:space="preserve"> </w:t>
      </w:r>
      <w:r w:rsidR="00D67E2B" w:rsidRPr="006973D8">
        <w:rPr>
          <w:rFonts w:ascii="Arial" w:hAnsi="Arial" w:cs="Arial"/>
          <w:b/>
          <w:spacing w:val="-3"/>
          <w:sz w:val="24"/>
          <w:szCs w:val="24"/>
        </w:rPr>
        <w:tab/>
      </w:r>
    </w:p>
    <w:p w14:paraId="76FACB7D" w14:textId="5BE518BB" w:rsidR="00F0004A" w:rsidRPr="00DC1071" w:rsidRDefault="00D85655" w:rsidP="00216688">
      <w:pPr>
        <w:pStyle w:val="BodyText"/>
        <w:spacing w:line="276" w:lineRule="auto"/>
        <w:rPr>
          <w:rFonts w:ascii="Arial" w:hAnsi="Arial" w:cs="Arial"/>
          <w:sz w:val="24"/>
          <w:szCs w:val="24"/>
        </w:rPr>
      </w:pPr>
      <w:r>
        <w:rPr>
          <w:rFonts w:ascii="Arial" w:hAnsi="Arial" w:cs="Arial"/>
          <w:sz w:val="24"/>
          <w:szCs w:val="24"/>
        </w:rPr>
        <w:t>1</w:t>
      </w:r>
      <w:r w:rsidRPr="00D85655">
        <w:rPr>
          <w:rFonts w:ascii="Arial" w:hAnsi="Arial" w:cs="Arial"/>
          <w:sz w:val="24"/>
          <w:szCs w:val="24"/>
          <w:vertAlign w:val="superscript"/>
        </w:rPr>
        <w:t>st</w:t>
      </w:r>
      <w:r>
        <w:rPr>
          <w:rFonts w:ascii="Arial" w:hAnsi="Arial" w:cs="Arial"/>
          <w:sz w:val="24"/>
          <w:szCs w:val="24"/>
        </w:rPr>
        <w:t xml:space="preserve"> Party </w:t>
      </w:r>
      <w:r w:rsidR="00A77087" w:rsidRPr="00DC1071">
        <w:rPr>
          <w:rFonts w:ascii="Arial" w:hAnsi="Arial" w:cs="Arial"/>
          <w:sz w:val="24"/>
          <w:szCs w:val="24"/>
        </w:rPr>
        <w:t xml:space="preserve">shall </w:t>
      </w:r>
      <w:r w:rsidR="007F3561" w:rsidRPr="00DC1071">
        <w:rPr>
          <w:rFonts w:ascii="Arial" w:hAnsi="Arial" w:cs="Arial"/>
          <w:sz w:val="24"/>
          <w:szCs w:val="24"/>
        </w:rPr>
        <w:t xml:space="preserve">provide an API to the </w:t>
      </w:r>
      <w:r>
        <w:rPr>
          <w:rFonts w:ascii="Arial" w:hAnsi="Arial" w:cs="Arial"/>
          <w:sz w:val="24"/>
          <w:szCs w:val="24"/>
        </w:rPr>
        <w:t>2</w:t>
      </w:r>
      <w:r w:rsidRPr="00D85655">
        <w:rPr>
          <w:rFonts w:ascii="Arial" w:hAnsi="Arial" w:cs="Arial"/>
          <w:sz w:val="24"/>
          <w:szCs w:val="24"/>
          <w:vertAlign w:val="superscript"/>
        </w:rPr>
        <w:t>nd</w:t>
      </w:r>
      <w:r>
        <w:rPr>
          <w:rFonts w:ascii="Arial" w:hAnsi="Arial" w:cs="Arial"/>
          <w:sz w:val="24"/>
          <w:szCs w:val="24"/>
        </w:rPr>
        <w:t xml:space="preserve"> Party </w:t>
      </w:r>
      <w:r w:rsidR="00E710F6" w:rsidRPr="00DC1071">
        <w:rPr>
          <w:rFonts w:ascii="Arial" w:hAnsi="Arial" w:cs="Arial"/>
          <w:sz w:val="24"/>
          <w:szCs w:val="24"/>
        </w:rPr>
        <w:t>for integration with Water Supply Institutions</w:t>
      </w:r>
      <w:r w:rsidR="007F3561" w:rsidRPr="00DC1071">
        <w:rPr>
          <w:rFonts w:ascii="Arial" w:hAnsi="Arial" w:cs="Arial"/>
          <w:sz w:val="24"/>
          <w:szCs w:val="24"/>
        </w:rPr>
        <w:t xml:space="preserve">. Both the parties agree to have a fully functional system which allows </w:t>
      </w:r>
      <w:r w:rsidR="007F3561" w:rsidRPr="00DC1071">
        <w:rPr>
          <w:rFonts w:ascii="Arial" w:hAnsi="Arial" w:cs="Arial"/>
          <w:bCs/>
          <w:sz w:val="24"/>
          <w:szCs w:val="24"/>
        </w:rPr>
        <w:t>general user</w:t>
      </w:r>
      <w:r w:rsidR="007F3561" w:rsidRPr="00DC1071">
        <w:rPr>
          <w:rFonts w:ascii="Arial" w:hAnsi="Arial" w:cs="Arial"/>
          <w:sz w:val="24"/>
          <w:szCs w:val="24"/>
        </w:rPr>
        <w:t xml:space="preserve"> to pay for the Service via </w:t>
      </w:r>
      <w:r>
        <w:rPr>
          <w:rFonts w:ascii="Arial" w:hAnsi="Arial" w:cs="Arial"/>
          <w:bCs/>
          <w:sz w:val="24"/>
          <w:szCs w:val="24"/>
        </w:rPr>
        <w:t>2</w:t>
      </w:r>
      <w:r w:rsidRPr="00D85655">
        <w:rPr>
          <w:rFonts w:ascii="Arial" w:hAnsi="Arial" w:cs="Arial"/>
          <w:bCs/>
          <w:sz w:val="24"/>
          <w:szCs w:val="24"/>
          <w:vertAlign w:val="superscript"/>
        </w:rPr>
        <w:t>nd</w:t>
      </w:r>
      <w:r>
        <w:rPr>
          <w:rFonts w:ascii="Arial" w:hAnsi="Arial" w:cs="Arial"/>
          <w:bCs/>
          <w:sz w:val="24"/>
          <w:szCs w:val="24"/>
        </w:rPr>
        <w:t xml:space="preserve"> Party mobile app</w:t>
      </w:r>
      <w:r w:rsidR="007F3561" w:rsidRPr="00DC1071">
        <w:rPr>
          <w:rFonts w:ascii="Arial" w:hAnsi="Arial" w:cs="Arial"/>
          <w:sz w:val="24"/>
          <w:szCs w:val="24"/>
        </w:rPr>
        <w:t>.</w:t>
      </w:r>
      <w:r w:rsidR="00D67E2B">
        <w:rPr>
          <w:rFonts w:ascii="Arial" w:hAnsi="Arial" w:cs="Arial"/>
          <w:sz w:val="24"/>
          <w:szCs w:val="24"/>
        </w:rPr>
        <w:t xml:space="preserve"> </w:t>
      </w:r>
    </w:p>
    <w:p w14:paraId="0E5D6B08" w14:textId="77777777" w:rsidR="00B21DAB" w:rsidRPr="00DC1071" w:rsidRDefault="00B21DAB" w:rsidP="00216688">
      <w:pPr>
        <w:pStyle w:val="BodyText"/>
        <w:spacing w:line="276" w:lineRule="auto"/>
        <w:rPr>
          <w:rFonts w:ascii="Arial" w:hAnsi="Arial" w:cs="Arial"/>
          <w:sz w:val="24"/>
          <w:szCs w:val="24"/>
        </w:rPr>
      </w:pPr>
    </w:p>
    <w:p w14:paraId="30DFC5AF" w14:textId="77777777" w:rsidR="00456EC0" w:rsidRPr="00DC1071" w:rsidRDefault="008978C2" w:rsidP="00216688">
      <w:pPr>
        <w:pStyle w:val="BodyText"/>
        <w:spacing w:line="276" w:lineRule="auto"/>
        <w:rPr>
          <w:rFonts w:ascii="Arial" w:hAnsi="Arial" w:cs="Arial"/>
          <w:b/>
          <w:spacing w:val="-3"/>
          <w:sz w:val="24"/>
          <w:szCs w:val="24"/>
          <w:u w:val="single"/>
        </w:rPr>
      </w:pPr>
      <w:r w:rsidRPr="00DC1071">
        <w:rPr>
          <w:rFonts w:ascii="Arial" w:hAnsi="Arial" w:cs="Arial"/>
          <w:b/>
          <w:spacing w:val="-3"/>
          <w:sz w:val="24"/>
          <w:szCs w:val="24"/>
          <w:u w:val="single"/>
        </w:rPr>
        <w:t xml:space="preserve">ARTICLE II – ROLES </w:t>
      </w:r>
      <w:r w:rsidR="00E20B30" w:rsidRPr="00DC1071">
        <w:rPr>
          <w:rFonts w:ascii="Arial" w:hAnsi="Arial" w:cs="Arial"/>
          <w:b/>
          <w:spacing w:val="-3"/>
          <w:sz w:val="24"/>
          <w:szCs w:val="24"/>
          <w:u w:val="single"/>
        </w:rPr>
        <w:t xml:space="preserve">OF </w:t>
      </w:r>
      <w:r w:rsidR="00D85655">
        <w:rPr>
          <w:rFonts w:ascii="Arial" w:hAnsi="Arial" w:cs="Arial"/>
          <w:b/>
          <w:spacing w:val="-3"/>
          <w:sz w:val="24"/>
          <w:szCs w:val="24"/>
          <w:u w:val="single"/>
        </w:rPr>
        <w:t>1</w:t>
      </w:r>
      <w:r w:rsidR="00D85655" w:rsidRPr="00D85655">
        <w:rPr>
          <w:rFonts w:ascii="Arial" w:hAnsi="Arial" w:cs="Arial"/>
          <w:b/>
          <w:spacing w:val="-3"/>
          <w:sz w:val="24"/>
          <w:szCs w:val="24"/>
          <w:u w:val="single"/>
          <w:vertAlign w:val="superscript"/>
        </w:rPr>
        <w:t>st</w:t>
      </w:r>
      <w:r w:rsidR="00D85655">
        <w:rPr>
          <w:rFonts w:ascii="Arial" w:hAnsi="Arial" w:cs="Arial"/>
          <w:b/>
          <w:spacing w:val="-3"/>
          <w:sz w:val="24"/>
          <w:szCs w:val="24"/>
          <w:u w:val="single"/>
        </w:rPr>
        <w:t xml:space="preserve"> Party</w:t>
      </w:r>
    </w:p>
    <w:p w14:paraId="13AF91C2" w14:textId="77777777" w:rsidR="007F3561" w:rsidRPr="00DC1071" w:rsidRDefault="007F3561" w:rsidP="00216688">
      <w:pPr>
        <w:pStyle w:val="BodyText"/>
        <w:numPr>
          <w:ilvl w:val="0"/>
          <w:numId w:val="11"/>
        </w:numPr>
        <w:spacing w:line="276" w:lineRule="auto"/>
        <w:rPr>
          <w:rFonts w:ascii="Arial" w:hAnsi="Arial" w:cs="Arial"/>
          <w:bCs/>
          <w:spacing w:val="-3"/>
          <w:sz w:val="24"/>
          <w:szCs w:val="24"/>
        </w:rPr>
      </w:pPr>
      <w:r w:rsidRPr="00DC1071">
        <w:rPr>
          <w:rFonts w:ascii="Arial" w:hAnsi="Arial" w:cs="Arial"/>
          <w:bCs/>
          <w:spacing w:val="-3"/>
          <w:sz w:val="24"/>
          <w:szCs w:val="24"/>
        </w:rPr>
        <w:t xml:space="preserve">Provide a fully functional API which enables the Users to make payments for the Services through </w:t>
      </w:r>
      <w:r w:rsidR="00D85655">
        <w:rPr>
          <w:rFonts w:ascii="Arial" w:hAnsi="Arial" w:cs="Arial"/>
          <w:bCs/>
          <w:sz w:val="24"/>
          <w:szCs w:val="24"/>
        </w:rPr>
        <w:t>2</w:t>
      </w:r>
      <w:r w:rsidR="00D85655" w:rsidRPr="00D85655">
        <w:rPr>
          <w:rFonts w:ascii="Arial" w:hAnsi="Arial" w:cs="Arial"/>
          <w:bCs/>
          <w:sz w:val="24"/>
          <w:szCs w:val="24"/>
          <w:vertAlign w:val="superscript"/>
        </w:rPr>
        <w:t>nd</w:t>
      </w:r>
      <w:r w:rsidR="00D85655">
        <w:rPr>
          <w:rFonts w:ascii="Arial" w:hAnsi="Arial" w:cs="Arial"/>
          <w:bCs/>
          <w:sz w:val="24"/>
          <w:szCs w:val="24"/>
        </w:rPr>
        <w:t xml:space="preserve"> Party mobile app</w:t>
      </w:r>
      <w:r w:rsidRPr="00DC1071">
        <w:rPr>
          <w:rFonts w:ascii="Arial" w:hAnsi="Arial" w:cs="Arial"/>
          <w:bCs/>
          <w:spacing w:val="-3"/>
          <w:sz w:val="24"/>
          <w:szCs w:val="24"/>
        </w:rPr>
        <w:t>.</w:t>
      </w:r>
    </w:p>
    <w:p w14:paraId="51778862" w14:textId="77777777" w:rsidR="007F3561" w:rsidRPr="00DC1071" w:rsidRDefault="007F3561" w:rsidP="00216688">
      <w:pPr>
        <w:pStyle w:val="BodyText"/>
        <w:numPr>
          <w:ilvl w:val="0"/>
          <w:numId w:val="11"/>
        </w:numPr>
        <w:spacing w:line="276" w:lineRule="auto"/>
        <w:rPr>
          <w:rFonts w:ascii="Arial" w:hAnsi="Arial" w:cs="Arial"/>
          <w:bCs/>
          <w:spacing w:val="-3"/>
          <w:sz w:val="24"/>
          <w:szCs w:val="24"/>
        </w:rPr>
      </w:pPr>
      <w:r w:rsidRPr="00DC1071">
        <w:rPr>
          <w:rFonts w:ascii="Arial" w:hAnsi="Arial" w:cs="Arial"/>
          <w:bCs/>
          <w:spacing w:val="-3"/>
          <w:sz w:val="24"/>
          <w:szCs w:val="24"/>
        </w:rPr>
        <w:t xml:space="preserve">Assign a dedicated technical person to handle any issue that occurs on the </w:t>
      </w:r>
      <w:r w:rsidR="00D85655">
        <w:rPr>
          <w:rFonts w:ascii="Arial" w:hAnsi="Arial" w:cs="Arial"/>
          <w:bCs/>
          <w:spacing w:val="-3"/>
          <w:sz w:val="24"/>
          <w:szCs w:val="24"/>
        </w:rPr>
        <w:t>1</w:t>
      </w:r>
      <w:r w:rsidR="00D85655" w:rsidRPr="00D85655">
        <w:rPr>
          <w:rFonts w:ascii="Arial" w:hAnsi="Arial" w:cs="Arial"/>
          <w:bCs/>
          <w:spacing w:val="-3"/>
          <w:sz w:val="24"/>
          <w:szCs w:val="24"/>
          <w:vertAlign w:val="superscript"/>
        </w:rPr>
        <w:t>st</w:t>
      </w:r>
      <w:r w:rsidR="00D85655">
        <w:rPr>
          <w:rFonts w:ascii="Arial" w:hAnsi="Arial" w:cs="Arial"/>
          <w:bCs/>
          <w:spacing w:val="-3"/>
          <w:sz w:val="24"/>
          <w:szCs w:val="24"/>
        </w:rPr>
        <w:t xml:space="preserve"> Party</w:t>
      </w:r>
      <w:r w:rsidRPr="00DC1071">
        <w:rPr>
          <w:rFonts w:ascii="Arial" w:hAnsi="Arial" w:cs="Arial"/>
          <w:bCs/>
          <w:spacing w:val="-3"/>
          <w:sz w:val="24"/>
          <w:szCs w:val="24"/>
        </w:rPr>
        <w:t xml:space="preserve">’s side. The details of the contact person assigned has been mentioned in the </w:t>
      </w:r>
      <w:r w:rsidR="00082859" w:rsidRPr="00DC1071">
        <w:rPr>
          <w:rFonts w:ascii="Arial" w:hAnsi="Arial" w:cs="Arial"/>
          <w:bCs/>
          <w:spacing w:val="-3"/>
          <w:sz w:val="24"/>
          <w:szCs w:val="24"/>
        </w:rPr>
        <w:t>Article XVIII</w:t>
      </w:r>
    </w:p>
    <w:p w14:paraId="71B7E753" w14:textId="77777777" w:rsidR="00A77087" w:rsidRPr="00DC1071" w:rsidRDefault="007F3561" w:rsidP="00216688">
      <w:pPr>
        <w:pStyle w:val="BodyText"/>
        <w:numPr>
          <w:ilvl w:val="0"/>
          <w:numId w:val="11"/>
        </w:numPr>
        <w:spacing w:line="276" w:lineRule="auto"/>
        <w:rPr>
          <w:rFonts w:ascii="Arial" w:hAnsi="Arial" w:cs="Arial"/>
          <w:bCs/>
          <w:spacing w:val="-3"/>
          <w:sz w:val="24"/>
          <w:szCs w:val="24"/>
        </w:rPr>
      </w:pPr>
      <w:r w:rsidRPr="00DC1071">
        <w:rPr>
          <w:rFonts w:ascii="Arial" w:hAnsi="Arial" w:cs="Arial"/>
          <w:bCs/>
          <w:spacing w:val="-3"/>
          <w:sz w:val="24"/>
          <w:szCs w:val="24"/>
        </w:rPr>
        <w:t xml:space="preserve">Follow confidentiality obligations as presented under </w:t>
      </w:r>
      <w:r w:rsidR="00082859" w:rsidRPr="00DC1071">
        <w:rPr>
          <w:rFonts w:ascii="Arial" w:hAnsi="Arial" w:cs="Arial"/>
          <w:bCs/>
          <w:spacing w:val="-3"/>
          <w:sz w:val="24"/>
          <w:szCs w:val="24"/>
        </w:rPr>
        <w:t>Article X</w:t>
      </w:r>
      <w:r w:rsidR="00F4492A" w:rsidRPr="00DC1071">
        <w:rPr>
          <w:rFonts w:ascii="Arial" w:hAnsi="Arial" w:cs="Arial"/>
          <w:bCs/>
          <w:spacing w:val="-3"/>
          <w:sz w:val="24"/>
          <w:szCs w:val="24"/>
        </w:rPr>
        <w:t>I</w:t>
      </w:r>
      <w:r w:rsidR="00082859" w:rsidRPr="00DC1071">
        <w:rPr>
          <w:rFonts w:ascii="Arial" w:hAnsi="Arial" w:cs="Arial"/>
          <w:bCs/>
          <w:spacing w:val="-3"/>
          <w:sz w:val="24"/>
          <w:szCs w:val="24"/>
        </w:rPr>
        <w:t>V.</w:t>
      </w:r>
    </w:p>
    <w:p w14:paraId="37323F2F" w14:textId="77777777" w:rsidR="00F0004A" w:rsidRDefault="0037156C" w:rsidP="00811DD4">
      <w:pPr>
        <w:pStyle w:val="BodyText"/>
        <w:numPr>
          <w:ilvl w:val="0"/>
          <w:numId w:val="11"/>
        </w:numPr>
        <w:spacing w:line="276" w:lineRule="auto"/>
        <w:rPr>
          <w:rFonts w:ascii="Arial" w:hAnsi="Arial" w:cs="Arial"/>
          <w:bCs/>
          <w:spacing w:val="-3"/>
          <w:sz w:val="24"/>
          <w:szCs w:val="24"/>
        </w:rPr>
      </w:pPr>
      <w:r w:rsidRPr="00CF2D38">
        <w:rPr>
          <w:rFonts w:ascii="Arial" w:hAnsi="Arial" w:cs="Arial"/>
          <w:bCs/>
          <w:spacing w:val="-3"/>
          <w:sz w:val="24"/>
          <w:szCs w:val="24"/>
        </w:rPr>
        <w:t xml:space="preserve">The </w:t>
      </w:r>
      <w:r w:rsidR="009365A8" w:rsidRPr="00CF2D38">
        <w:rPr>
          <w:rFonts w:ascii="Arial" w:hAnsi="Arial" w:cs="Arial"/>
          <w:bCs/>
          <w:spacing w:val="-3"/>
          <w:sz w:val="24"/>
          <w:szCs w:val="24"/>
        </w:rPr>
        <w:t>API</w:t>
      </w:r>
      <w:r w:rsidRPr="00CF2D38">
        <w:rPr>
          <w:rFonts w:ascii="Arial" w:hAnsi="Arial" w:cs="Arial"/>
          <w:bCs/>
          <w:spacing w:val="-3"/>
          <w:sz w:val="24"/>
          <w:szCs w:val="24"/>
        </w:rPr>
        <w:t xml:space="preserve"> send by </w:t>
      </w:r>
      <w:r w:rsidR="00D85655">
        <w:rPr>
          <w:rFonts w:ascii="Arial" w:hAnsi="Arial" w:cs="Arial"/>
          <w:bCs/>
          <w:spacing w:val="-3"/>
          <w:sz w:val="24"/>
          <w:szCs w:val="24"/>
        </w:rPr>
        <w:t>1</w:t>
      </w:r>
      <w:r w:rsidR="00D85655" w:rsidRPr="00D85655">
        <w:rPr>
          <w:rFonts w:ascii="Arial" w:hAnsi="Arial" w:cs="Arial"/>
          <w:bCs/>
          <w:spacing w:val="-3"/>
          <w:sz w:val="24"/>
          <w:szCs w:val="24"/>
          <w:vertAlign w:val="superscript"/>
        </w:rPr>
        <w:t>st</w:t>
      </w:r>
      <w:r w:rsidR="00D85655">
        <w:rPr>
          <w:rFonts w:ascii="Arial" w:hAnsi="Arial" w:cs="Arial"/>
          <w:bCs/>
          <w:spacing w:val="-3"/>
          <w:sz w:val="24"/>
          <w:szCs w:val="24"/>
        </w:rPr>
        <w:t xml:space="preserve"> Party </w:t>
      </w:r>
      <w:r w:rsidRPr="00CF2D38">
        <w:rPr>
          <w:rFonts w:ascii="Arial" w:hAnsi="Arial" w:cs="Arial"/>
          <w:bCs/>
          <w:spacing w:val="-3"/>
          <w:sz w:val="24"/>
          <w:szCs w:val="24"/>
        </w:rPr>
        <w:t xml:space="preserve">to </w:t>
      </w:r>
      <w:r w:rsidR="00D85655">
        <w:rPr>
          <w:rFonts w:ascii="Arial" w:hAnsi="Arial" w:cs="Arial"/>
          <w:bCs/>
          <w:spacing w:val="-3"/>
          <w:sz w:val="24"/>
          <w:szCs w:val="24"/>
        </w:rPr>
        <w:t>2</w:t>
      </w:r>
      <w:r w:rsidR="00D85655" w:rsidRPr="00D85655">
        <w:rPr>
          <w:rFonts w:ascii="Arial" w:hAnsi="Arial" w:cs="Arial"/>
          <w:bCs/>
          <w:spacing w:val="-3"/>
          <w:sz w:val="24"/>
          <w:szCs w:val="24"/>
          <w:vertAlign w:val="superscript"/>
        </w:rPr>
        <w:t>nd</w:t>
      </w:r>
      <w:r w:rsidR="00D85655">
        <w:rPr>
          <w:rFonts w:ascii="Arial" w:hAnsi="Arial" w:cs="Arial"/>
          <w:bCs/>
          <w:spacing w:val="-3"/>
          <w:sz w:val="24"/>
          <w:szCs w:val="24"/>
        </w:rPr>
        <w:t xml:space="preserve"> Party </w:t>
      </w:r>
      <w:r w:rsidRPr="00CF2D38">
        <w:rPr>
          <w:rFonts w:ascii="Arial" w:hAnsi="Arial" w:cs="Arial"/>
          <w:bCs/>
          <w:spacing w:val="-3"/>
          <w:sz w:val="24"/>
          <w:szCs w:val="24"/>
        </w:rPr>
        <w:t>will only be integrated</w:t>
      </w:r>
      <w:r w:rsidR="00CF2D38" w:rsidRPr="00CF2D38">
        <w:rPr>
          <w:rFonts w:ascii="Arial" w:hAnsi="Arial" w:cs="Arial"/>
          <w:bCs/>
          <w:spacing w:val="-3"/>
          <w:sz w:val="24"/>
          <w:szCs w:val="24"/>
        </w:rPr>
        <w:t xml:space="preserve"> with </w:t>
      </w:r>
      <w:r w:rsidR="00D85655">
        <w:rPr>
          <w:rFonts w:ascii="Arial" w:hAnsi="Arial" w:cs="Arial"/>
          <w:bCs/>
          <w:spacing w:val="-3"/>
          <w:sz w:val="24"/>
          <w:szCs w:val="24"/>
        </w:rPr>
        <w:t>mobile app of 2</w:t>
      </w:r>
      <w:r w:rsidR="00D85655" w:rsidRPr="00D85655">
        <w:rPr>
          <w:rFonts w:ascii="Arial" w:hAnsi="Arial" w:cs="Arial"/>
          <w:bCs/>
          <w:spacing w:val="-3"/>
          <w:sz w:val="24"/>
          <w:szCs w:val="24"/>
          <w:vertAlign w:val="superscript"/>
        </w:rPr>
        <w:t>nd</w:t>
      </w:r>
      <w:r w:rsidR="00D85655">
        <w:rPr>
          <w:rFonts w:ascii="Arial" w:hAnsi="Arial" w:cs="Arial"/>
          <w:bCs/>
          <w:spacing w:val="-3"/>
          <w:sz w:val="24"/>
          <w:szCs w:val="24"/>
        </w:rPr>
        <w:t xml:space="preserve"> Party</w:t>
      </w:r>
      <w:r w:rsidR="00D67E2B">
        <w:rPr>
          <w:rFonts w:ascii="Arial" w:hAnsi="Arial" w:cs="Arial"/>
          <w:bCs/>
          <w:spacing w:val="-3"/>
          <w:sz w:val="24"/>
          <w:szCs w:val="24"/>
        </w:rPr>
        <w:t>.</w:t>
      </w:r>
    </w:p>
    <w:p w14:paraId="1DAEB46F" w14:textId="77777777" w:rsidR="00CF2D38" w:rsidRPr="00CF2D38" w:rsidRDefault="00CF2D38" w:rsidP="00CF2D38">
      <w:pPr>
        <w:pStyle w:val="BodyText"/>
        <w:spacing w:line="276" w:lineRule="auto"/>
        <w:ind w:left="720"/>
        <w:rPr>
          <w:rFonts w:ascii="Arial" w:hAnsi="Arial" w:cs="Arial"/>
          <w:bCs/>
          <w:spacing w:val="-3"/>
          <w:sz w:val="24"/>
          <w:szCs w:val="24"/>
        </w:rPr>
      </w:pPr>
    </w:p>
    <w:p w14:paraId="524CCF4E" w14:textId="77777777" w:rsidR="00E074B3" w:rsidRPr="00DC1071" w:rsidRDefault="00E074B3" w:rsidP="00216688">
      <w:pPr>
        <w:pStyle w:val="BodyText"/>
        <w:spacing w:line="276" w:lineRule="auto"/>
        <w:rPr>
          <w:rFonts w:ascii="Arial" w:hAnsi="Arial" w:cs="Arial"/>
          <w:b/>
          <w:bCs/>
          <w:spacing w:val="-3"/>
          <w:sz w:val="24"/>
          <w:szCs w:val="24"/>
          <w:u w:val="single"/>
        </w:rPr>
      </w:pPr>
      <w:r w:rsidRPr="00DC1071">
        <w:rPr>
          <w:rFonts w:ascii="Arial" w:hAnsi="Arial" w:cs="Arial"/>
          <w:b/>
          <w:bCs/>
          <w:spacing w:val="-3"/>
          <w:sz w:val="24"/>
          <w:szCs w:val="24"/>
          <w:u w:val="single"/>
        </w:rPr>
        <w:t xml:space="preserve">ARTICLE III – ROLES OF </w:t>
      </w:r>
      <w:r w:rsidR="00D85655">
        <w:rPr>
          <w:rFonts w:ascii="Arial" w:hAnsi="Arial" w:cs="Arial"/>
          <w:b/>
          <w:bCs/>
          <w:spacing w:val="-3"/>
          <w:sz w:val="24"/>
          <w:szCs w:val="24"/>
          <w:u w:val="single"/>
        </w:rPr>
        <w:t>2</w:t>
      </w:r>
      <w:r w:rsidR="00D85655" w:rsidRPr="00D85655">
        <w:rPr>
          <w:rFonts w:ascii="Arial" w:hAnsi="Arial" w:cs="Arial"/>
          <w:b/>
          <w:bCs/>
          <w:spacing w:val="-3"/>
          <w:sz w:val="24"/>
          <w:szCs w:val="24"/>
          <w:u w:val="single"/>
          <w:vertAlign w:val="superscript"/>
        </w:rPr>
        <w:t>nd</w:t>
      </w:r>
      <w:r w:rsidR="00D85655">
        <w:rPr>
          <w:rFonts w:ascii="Arial" w:hAnsi="Arial" w:cs="Arial"/>
          <w:b/>
          <w:bCs/>
          <w:spacing w:val="-3"/>
          <w:sz w:val="24"/>
          <w:szCs w:val="24"/>
          <w:u w:val="single"/>
        </w:rPr>
        <w:t xml:space="preserve"> Party</w:t>
      </w:r>
    </w:p>
    <w:p w14:paraId="67B9BA07" w14:textId="77777777" w:rsidR="004A5168" w:rsidRPr="00DC1071" w:rsidRDefault="004A5168" w:rsidP="00216688">
      <w:pPr>
        <w:pStyle w:val="BodyText"/>
        <w:numPr>
          <w:ilvl w:val="0"/>
          <w:numId w:val="8"/>
        </w:numPr>
        <w:spacing w:line="276" w:lineRule="auto"/>
        <w:rPr>
          <w:rFonts w:ascii="Arial" w:hAnsi="Arial" w:cs="Arial"/>
          <w:spacing w:val="-3"/>
          <w:sz w:val="24"/>
          <w:szCs w:val="24"/>
        </w:rPr>
      </w:pPr>
      <w:r w:rsidRPr="00DC1071">
        <w:rPr>
          <w:rFonts w:ascii="Arial" w:hAnsi="Arial" w:cs="Arial"/>
          <w:spacing w:val="-3"/>
          <w:sz w:val="24"/>
          <w:szCs w:val="24"/>
        </w:rPr>
        <w:t xml:space="preserve">Assign a technical resource to integrate </w:t>
      </w:r>
      <w:r w:rsidR="00D85655">
        <w:rPr>
          <w:rFonts w:ascii="Arial" w:hAnsi="Arial" w:cs="Arial"/>
          <w:spacing w:val="-3"/>
          <w:sz w:val="24"/>
          <w:szCs w:val="24"/>
        </w:rPr>
        <w:t>1</w:t>
      </w:r>
      <w:r w:rsidR="00D85655" w:rsidRPr="00D85655">
        <w:rPr>
          <w:rFonts w:ascii="Arial" w:hAnsi="Arial" w:cs="Arial"/>
          <w:spacing w:val="-3"/>
          <w:sz w:val="24"/>
          <w:szCs w:val="24"/>
          <w:vertAlign w:val="superscript"/>
        </w:rPr>
        <w:t>st</w:t>
      </w:r>
      <w:r w:rsidR="00D85655">
        <w:rPr>
          <w:rFonts w:ascii="Arial" w:hAnsi="Arial" w:cs="Arial"/>
          <w:spacing w:val="-3"/>
          <w:sz w:val="24"/>
          <w:szCs w:val="24"/>
        </w:rPr>
        <w:t xml:space="preserve"> Party </w:t>
      </w:r>
      <w:r w:rsidRPr="00DC1071">
        <w:rPr>
          <w:rFonts w:ascii="Arial" w:hAnsi="Arial" w:cs="Arial"/>
          <w:spacing w:val="-3"/>
          <w:sz w:val="24"/>
          <w:szCs w:val="24"/>
        </w:rPr>
        <w:t xml:space="preserve">API into the </w:t>
      </w:r>
      <w:r w:rsidR="00D85655">
        <w:rPr>
          <w:rFonts w:ascii="Arial" w:hAnsi="Arial" w:cs="Arial"/>
          <w:bCs/>
          <w:sz w:val="24"/>
          <w:szCs w:val="24"/>
        </w:rPr>
        <w:t>2</w:t>
      </w:r>
      <w:r w:rsidR="00D85655" w:rsidRPr="00D85655">
        <w:rPr>
          <w:rFonts w:ascii="Arial" w:hAnsi="Arial" w:cs="Arial"/>
          <w:bCs/>
          <w:sz w:val="24"/>
          <w:szCs w:val="24"/>
          <w:vertAlign w:val="superscript"/>
        </w:rPr>
        <w:t>nd</w:t>
      </w:r>
      <w:r w:rsidR="00D85655">
        <w:rPr>
          <w:rFonts w:ascii="Arial" w:hAnsi="Arial" w:cs="Arial"/>
          <w:bCs/>
          <w:sz w:val="24"/>
          <w:szCs w:val="24"/>
        </w:rPr>
        <w:t xml:space="preserve"> Party mobile app.</w:t>
      </w:r>
      <w:r w:rsidR="00CF2D38">
        <w:rPr>
          <w:rFonts w:ascii="Arial" w:hAnsi="Arial" w:cs="Arial"/>
          <w:bCs/>
          <w:sz w:val="24"/>
          <w:szCs w:val="24"/>
        </w:rPr>
        <w:t xml:space="preserve"> </w:t>
      </w:r>
    </w:p>
    <w:p w14:paraId="5B227E73" w14:textId="77777777" w:rsidR="004A5168" w:rsidRPr="00DC1071" w:rsidRDefault="004A5168" w:rsidP="00216688">
      <w:pPr>
        <w:pStyle w:val="BodyText"/>
        <w:numPr>
          <w:ilvl w:val="0"/>
          <w:numId w:val="8"/>
        </w:numPr>
        <w:spacing w:line="276" w:lineRule="auto"/>
        <w:rPr>
          <w:rFonts w:ascii="Arial" w:hAnsi="Arial" w:cs="Arial"/>
          <w:spacing w:val="-3"/>
          <w:sz w:val="24"/>
          <w:szCs w:val="24"/>
        </w:rPr>
      </w:pPr>
      <w:r w:rsidRPr="00DC1071">
        <w:rPr>
          <w:rFonts w:ascii="Arial" w:hAnsi="Arial" w:cs="Arial"/>
          <w:spacing w:val="-3"/>
          <w:sz w:val="24"/>
          <w:szCs w:val="24"/>
        </w:rPr>
        <w:t xml:space="preserve">Assign a dedicated technical person to handle any issue that occurs on the </w:t>
      </w:r>
      <w:r w:rsidR="00EE4F5E">
        <w:rPr>
          <w:rFonts w:ascii="Arial" w:hAnsi="Arial" w:cs="Arial"/>
          <w:spacing w:val="-3"/>
          <w:sz w:val="24"/>
          <w:szCs w:val="24"/>
        </w:rPr>
        <w:t>2</w:t>
      </w:r>
      <w:r w:rsidR="00EE4F5E" w:rsidRPr="00EE4F5E">
        <w:rPr>
          <w:rFonts w:ascii="Arial" w:hAnsi="Arial" w:cs="Arial"/>
          <w:spacing w:val="-3"/>
          <w:sz w:val="24"/>
          <w:szCs w:val="24"/>
          <w:vertAlign w:val="superscript"/>
        </w:rPr>
        <w:t>nd</w:t>
      </w:r>
      <w:r w:rsidR="00EE4F5E">
        <w:rPr>
          <w:rFonts w:ascii="Arial" w:hAnsi="Arial" w:cs="Arial"/>
          <w:spacing w:val="-3"/>
          <w:sz w:val="24"/>
          <w:szCs w:val="24"/>
        </w:rPr>
        <w:t xml:space="preserve"> Party. </w:t>
      </w:r>
      <w:r w:rsidRPr="00DC1071">
        <w:rPr>
          <w:rFonts w:ascii="Arial" w:hAnsi="Arial" w:cs="Arial"/>
          <w:spacing w:val="-3"/>
          <w:sz w:val="24"/>
          <w:szCs w:val="24"/>
        </w:rPr>
        <w:t xml:space="preserve">The details of the contact person assigned has </w:t>
      </w:r>
      <w:r w:rsidR="00F4492A" w:rsidRPr="00DC1071">
        <w:rPr>
          <w:rFonts w:ascii="Arial" w:hAnsi="Arial" w:cs="Arial"/>
          <w:spacing w:val="-3"/>
          <w:sz w:val="24"/>
          <w:szCs w:val="24"/>
        </w:rPr>
        <w:t>been mentioned in the ARTICLE XVII</w:t>
      </w:r>
      <w:r w:rsidRPr="00DC1071">
        <w:rPr>
          <w:rFonts w:ascii="Arial" w:hAnsi="Arial" w:cs="Arial"/>
          <w:spacing w:val="-3"/>
          <w:sz w:val="24"/>
          <w:szCs w:val="24"/>
        </w:rPr>
        <w:t>.</w:t>
      </w:r>
    </w:p>
    <w:p w14:paraId="5559EECC" w14:textId="77777777" w:rsidR="004A5168" w:rsidRPr="00DC1071" w:rsidRDefault="004A5168" w:rsidP="00216688">
      <w:pPr>
        <w:pStyle w:val="BodyText"/>
        <w:numPr>
          <w:ilvl w:val="0"/>
          <w:numId w:val="8"/>
        </w:numPr>
        <w:spacing w:line="276" w:lineRule="auto"/>
        <w:rPr>
          <w:rFonts w:ascii="Arial" w:hAnsi="Arial" w:cs="Arial"/>
          <w:spacing w:val="-3"/>
          <w:sz w:val="24"/>
          <w:szCs w:val="24"/>
        </w:rPr>
      </w:pPr>
      <w:r w:rsidRPr="00DC1071">
        <w:rPr>
          <w:rFonts w:ascii="Arial" w:hAnsi="Arial" w:cs="Arial"/>
          <w:spacing w:val="-3"/>
          <w:sz w:val="24"/>
          <w:szCs w:val="24"/>
        </w:rPr>
        <w:t xml:space="preserve">The </w:t>
      </w:r>
      <w:r w:rsidR="00EE4F5E">
        <w:rPr>
          <w:rFonts w:ascii="Arial" w:hAnsi="Arial" w:cs="Arial"/>
          <w:spacing w:val="-3"/>
          <w:sz w:val="24"/>
          <w:szCs w:val="24"/>
        </w:rPr>
        <w:t>2</w:t>
      </w:r>
      <w:r w:rsidR="00EE4F5E" w:rsidRPr="00EE4F5E">
        <w:rPr>
          <w:rFonts w:ascii="Arial" w:hAnsi="Arial" w:cs="Arial"/>
          <w:spacing w:val="-3"/>
          <w:sz w:val="24"/>
          <w:szCs w:val="24"/>
          <w:vertAlign w:val="superscript"/>
        </w:rPr>
        <w:t>nd</w:t>
      </w:r>
      <w:r w:rsidR="00EE4F5E">
        <w:rPr>
          <w:rFonts w:ascii="Arial" w:hAnsi="Arial" w:cs="Arial"/>
          <w:spacing w:val="-3"/>
          <w:sz w:val="24"/>
          <w:szCs w:val="24"/>
        </w:rPr>
        <w:t xml:space="preserve"> Party </w:t>
      </w:r>
      <w:r w:rsidRPr="00DC1071">
        <w:rPr>
          <w:rFonts w:ascii="Arial" w:hAnsi="Arial" w:cs="Arial"/>
          <w:spacing w:val="-3"/>
          <w:sz w:val="24"/>
          <w:szCs w:val="24"/>
        </w:rPr>
        <w:t xml:space="preserve">will insure 24/7 server up time and will be responsible for any issues caused due to the problem in the </w:t>
      </w:r>
      <w:r w:rsidR="00EE4F5E">
        <w:rPr>
          <w:rFonts w:ascii="Arial" w:hAnsi="Arial" w:cs="Arial"/>
          <w:spacing w:val="-3"/>
          <w:sz w:val="24"/>
          <w:szCs w:val="24"/>
        </w:rPr>
        <w:t>2</w:t>
      </w:r>
      <w:r w:rsidR="00EE4F5E" w:rsidRPr="00EE4F5E">
        <w:rPr>
          <w:rFonts w:ascii="Arial" w:hAnsi="Arial" w:cs="Arial"/>
          <w:spacing w:val="-3"/>
          <w:sz w:val="24"/>
          <w:szCs w:val="24"/>
          <w:vertAlign w:val="superscript"/>
        </w:rPr>
        <w:t>nd</w:t>
      </w:r>
      <w:r w:rsidR="00EE4F5E">
        <w:rPr>
          <w:rFonts w:ascii="Arial" w:hAnsi="Arial" w:cs="Arial"/>
          <w:spacing w:val="-3"/>
          <w:sz w:val="24"/>
          <w:szCs w:val="24"/>
        </w:rPr>
        <w:t xml:space="preserve"> Party’s </w:t>
      </w:r>
      <w:r w:rsidRPr="00DC1071">
        <w:rPr>
          <w:rFonts w:ascii="Arial" w:hAnsi="Arial" w:cs="Arial"/>
          <w:spacing w:val="-3"/>
          <w:sz w:val="24"/>
          <w:szCs w:val="24"/>
        </w:rPr>
        <w:t>end.</w:t>
      </w:r>
    </w:p>
    <w:p w14:paraId="762AECF6" w14:textId="77777777" w:rsidR="004A5168" w:rsidRPr="00DC1071" w:rsidRDefault="004A5168" w:rsidP="00216688">
      <w:pPr>
        <w:pStyle w:val="BodyText"/>
        <w:numPr>
          <w:ilvl w:val="0"/>
          <w:numId w:val="8"/>
        </w:numPr>
        <w:spacing w:line="276" w:lineRule="auto"/>
        <w:rPr>
          <w:rFonts w:ascii="Arial" w:hAnsi="Arial" w:cs="Arial"/>
          <w:spacing w:val="-3"/>
          <w:sz w:val="24"/>
          <w:szCs w:val="24"/>
        </w:rPr>
      </w:pPr>
      <w:r w:rsidRPr="00DC1071">
        <w:rPr>
          <w:rFonts w:ascii="Arial" w:hAnsi="Arial" w:cs="Arial"/>
          <w:spacing w:val="-3"/>
          <w:sz w:val="24"/>
          <w:szCs w:val="24"/>
        </w:rPr>
        <w:t xml:space="preserve">To refrain from spamming through </w:t>
      </w:r>
      <w:r w:rsidR="00EE4F5E">
        <w:rPr>
          <w:rFonts w:ascii="Arial" w:hAnsi="Arial" w:cs="Arial"/>
          <w:spacing w:val="-3"/>
          <w:sz w:val="24"/>
          <w:szCs w:val="24"/>
        </w:rPr>
        <w:t>1</w:t>
      </w:r>
      <w:r w:rsidR="00EE4F5E" w:rsidRPr="00EE4F5E">
        <w:rPr>
          <w:rFonts w:ascii="Arial" w:hAnsi="Arial" w:cs="Arial"/>
          <w:spacing w:val="-3"/>
          <w:sz w:val="24"/>
          <w:szCs w:val="24"/>
          <w:vertAlign w:val="superscript"/>
        </w:rPr>
        <w:t>st</w:t>
      </w:r>
      <w:r w:rsidR="00EE4F5E">
        <w:rPr>
          <w:rFonts w:ascii="Arial" w:hAnsi="Arial" w:cs="Arial"/>
          <w:spacing w:val="-3"/>
          <w:sz w:val="24"/>
          <w:szCs w:val="24"/>
        </w:rPr>
        <w:t xml:space="preserve"> Party</w:t>
      </w:r>
      <w:r w:rsidRPr="00DC1071">
        <w:rPr>
          <w:rFonts w:ascii="Arial" w:hAnsi="Arial" w:cs="Arial"/>
          <w:spacing w:val="-3"/>
          <w:sz w:val="24"/>
          <w:szCs w:val="24"/>
        </w:rPr>
        <w:t xml:space="preserve">’s system and connection, and for the benefit of any third party without approval of </w:t>
      </w:r>
      <w:r w:rsidR="00EE4F5E">
        <w:rPr>
          <w:rFonts w:ascii="Arial" w:hAnsi="Arial" w:cs="Arial"/>
          <w:spacing w:val="-3"/>
          <w:sz w:val="24"/>
          <w:szCs w:val="24"/>
        </w:rPr>
        <w:t>1</w:t>
      </w:r>
      <w:r w:rsidR="00EE4F5E" w:rsidRPr="00EE4F5E">
        <w:rPr>
          <w:rFonts w:ascii="Arial" w:hAnsi="Arial" w:cs="Arial"/>
          <w:spacing w:val="-3"/>
          <w:sz w:val="24"/>
          <w:szCs w:val="24"/>
          <w:vertAlign w:val="superscript"/>
        </w:rPr>
        <w:t>st</w:t>
      </w:r>
      <w:r w:rsidR="00EE4F5E">
        <w:rPr>
          <w:rFonts w:ascii="Arial" w:hAnsi="Arial" w:cs="Arial"/>
          <w:spacing w:val="-3"/>
          <w:sz w:val="24"/>
          <w:szCs w:val="24"/>
        </w:rPr>
        <w:t xml:space="preserve"> Party </w:t>
      </w:r>
      <w:r w:rsidRPr="00DC1071">
        <w:rPr>
          <w:rFonts w:ascii="Arial" w:hAnsi="Arial" w:cs="Arial"/>
          <w:spacing w:val="-3"/>
          <w:sz w:val="24"/>
          <w:szCs w:val="24"/>
        </w:rPr>
        <w:t>in written format.</w:t>
      </w:r>
    </w:p>
    <w:p w14:paraId="67D185F0" w14:textId="77777777" w:rsidR="004A5168" w:rsidRPr="00982A68" w:rsidRDefault="004A5168" w:rsidP="00216688">
      <w:pPr>
        <w:pStyle w:val="BodyText"/>
        <w:numPr>
          <w:ilvl w:val="0"/>
          <w:numId w:val="8"/>
        </w:numPr>
        <w:spacing w:line="276" w:lineRule="auto"/>
        <w:rPr>
          <w:rFonts w:ascii="Arial" w:hAnsi="Arial" w:cs="Arial"/>
          <w:spacing w:val="-3"/>
          <w:sz w:val="24"/>
          <w:szCs w:val="24"/>
        </w:rPr>
      </w:pPr>
      <w:r w:rsidRPr="00DC1071">
        <w:rPr>
          <w:rFonts w:ascii="Arial" w:hAnsi="Arial" w:cs="Arial"/>
          <w:spacing w:val="-3"/>
          <w:sz w:val="24"/>
          <w:szCs w:val="24"/>
        </w:rPr>
        <w:lastRenderedPageBreak/>
        <w:t xml:space="preserve">Follow confidentiality obligations as presented under </w:t>
      </w:r>
      <w:r w:rsidR="00082859" w:rsidRPr="00DC1071">
        <w:rPr>
          <w:rFonts w:ascii="Arial" w:hAnsi="Arial" w:cs="Arial"/>
          <w:bCs/>
          <w:spacing w:val="-3"/>
          <w:sz w:val="24"/>
          <w:szCs w:val="24"/>
        </w:rPr>
        <w:t>Article X</w:t>
      </w:r>
      <w:r w:rsidR="00F4492A" w:rsidRPr="00DC1071">
        <w:rPr>
          <w:rFonts w:ascii="Arial" w:hAnsi="Arial" w:cs="Arial"/>
          <w:bCs/>
          <w:spacing w:val="-3"/>
          <w:sz w:val="24"/>
          <w:szCs w:val="24"/>
        </w:rPr>
        <w:t>I</w:t>
      </w:r>
      <w:r w:rsidR="00082859" w:rsidRPr="00DC1071">
        <w:rPr>
          <w:rFonts w:ascii="Arial" w:hAnsi="Arial" w:cs="Arial"/>
          <w:bCs/>
          <w:spacing w:val="-3"/>
          <w:sz w:val="24"/>
          <w:szCs w:val="24"/>
        </w:rPr>
        <w:t>V.</w:t>
      </w:r>
    </w:p>
    <w:p w14:paraId="6C0C29AB" w14:textId="1D36166F" w:rsidR="00982A68" w:rsidRPr="00CE372A" w:rsidRDefault="00982A68" w:rsidP="00216688">
      <w:pPr>
        <w:pStyle w:val="BodyText"/>
        <w:numPr>
          <w:ilvl w:val="0"/>
          <w:numId w:val="8"/>
        </w:numPr>
        <w:spacing w:line="276" w:lineRule="auto"/>
        <w:rPr>
          <w:rFonts w:ascii="Arial" w:hAnsi="Arial" w:cs="Arial"/>
          <w:spacing w:val="-3"/>
          <w:sz w:val="24"/>
          <w:szCs w:val="24"/>
        </w:rPr>
      </w:pPr>
      <w:r>
        <w:rPr>
          <w:rFonts w:ascii="Arial" w:hAnsi="Arial" w:cs="Arial"/>
          <w:bCs/>
          <w:spacing w:val="-3"/>
          <w:sz w:val="24"/>
          <w:szCs w:val="24"/>
        </w:rPr>
        <w:t xml:space="preserve">Separate agreement will be signed by </w:t>
      </w:r>
      <w:r w:rsidR="00EE4F5E">
        <w:rPr>
          <w:rFonts w:ascii="Arial" w:hAnsi="Arial" w:cs="Arial"/>
          <w:bCs/>
          <w:spacing w:val="-3"/>
          <w:sz w:val="24"/>
          <w:szCs w:val="24"/>
        </w:rPr>
        <w:t>2</w:t>
      </w:r>
      <w:r w:rsidR="00EE4F5E" w:rsidRPr="00EE4F5E">
        <w:rPr>
          <w:rFonts w:ascii="Arial" w:hAnsi="Arial" w:cs="Arial"/>
          <w:bCs/>
          <w:spacing w:val="-3"/>
          <w:sz w:val="24"/>
          <w:szCs w:val="24"/>
          <w:vertAlign w:val="superscript"/>
        </w:rPr>
        <w:t>nd</w:t>
      </w:r>
      <w:r w:rsidR="00EE4F5E">
        <w:rPr>
          <w:rFonts w:ascii="Arial" w:hAnsi="Arial" w:cs="Arial"/>
          <w:bCs/>
          <w:spacing w:val="-3"/>
          <w:sz w:val="24"/>
          <w:szCs w:val="24"/>
        </w:rPr>
        <w:t xml:space="preserve"> Party </w:t>
      </w:r>
      <w:r>
        <w:rPr>
          <w:rFonts w:ascii="Arial" w:hAnsi="Arial" w:cs="Arial"/>
          <w:bCs/>
          <w:spacing w:val="-3"/>
          <w:sz w:val="24"/>
          <w:szCs w:val="24"/>
        </w:rPr>
        <w:t>and individual Khanepani organizations to activate the Khanepani payment counter.</w:t>
      </w:r>
    </w:p>
    <w:p w14:paraId="3F075440" w14:textId="43037D6C" w:rsidR="00CE372A" w:rsidRPr="00DC1071" w:rsidRDefault="00CE372A" w:rsidP="00216688">
      <w:pPr>
        <w:pStyle w:val="BodyText"/>
        <w:numPr>
          <w:ilvl w:val="0"/>
          <w:numId w:val="8"/>
        </w:numPr>
        <w:spacing w:line="276" w:lineRule="auto"/>
        <w:rPr>
          <w:rFonts w:ascii="Arial" w:hAnsi="Arial" w:cs="Arial"/>
          <w:spacing w:val="-3"/>
          <w:sz w:val="24"/>
          <w:szCs w:val="24"/>
        </w:rPr>
      </w:pPr>
      <w:r>
        <w:rPr>
          <w:rFonts w:ascii="Arial" w:hAnsi="Arial" w:cs="Arial"/>
          <w:bCs/>
          <w:spacing w:val="-3"/>
          <w:sz w:val="24"/>
          <w:szCs w:val="24"/>
        </w:rPr>
        <w:t>2</w:t>
      </w:r>
      <w:r w:rsidRPr="00CE372A">
        <w:rPr>
          <w:rFonts w:ascii="Arial" w:hAnsi="Arial" w:cs="Arial"/>
          <w:bCs/>
          <w:spacing w:val="-3"/>
          <w:sz w:val="24"/>
          <w:szCs w:val="24"/>
          <w:vertAlign w:val="superscript"/>
        </w:rPr>
        <w:t>nd</w:t>
      </w:r>
      <w:r>
        <w:rPr>
          <w:rFonts w:ascii="Arial" w:hAnsi="Arial" w:cs="Arial"/>
          <w:bCs/>
          <w:spacing w:val="-3"/>
          <w:sz w:val="24"/>
          <w:szCs w:val="24"/>
        </w:rPr>
        <w:t xml:space="preserve"> Party will not redistribute or resell the API </w:t>
      </w:r>
      <w:r w:rsidR="001400FA">
        <w:rPr>
          <w:rFonts w:ascii="Arial" w:hAnsi="Arial" w:cs="Arial"/>
          <w:bCs/>
          <w:spacing w:val="-3"/>
          <w:sz w:val="24"/>
          <w:szCs w:val="24"/>
        </w:rPr>
        <w:t xml:space="preserve">fully or by modifying </w:t>
      </w:r>
      <w:r>
        <w:rPr>
          <w:rFonts w:ascii="Arial" w:hAnsi="Arial" w:cs="Arial"/>
          <w:bCs/>
          <w:spacing w:val="-3"/>
          <w:sz w:val="24"/>
          <w:szCs w:val="24"/>
        </w:rPr>
        <w:t>to any 3</w:t>
      </w:r>
      <w:r w:rsidRPr="00CE372A">
        <w:rPr>
          <w:rFonts w:ascii="Arial" w:hAnsi="Arial" w:cs="Arial"/>
          <w:bCs/>
          <w:spacing w:val="-3"/>
          <w:sz w:val="24"/>
          <w:szCs w:val="24"/>
          <w:vertAlign w:val="superscript"/>
        </w:rPr>
        <w:t>rd</w:t>
      </w:r>
      <w:r>
        <w:rPr>
          <w:rFonts w:ascii="Arial" w:hAnsi="Arial" w:cs="Arial"/>
          <w:bCs/>
          <w:spacing w:val="-3"/>
          <w:sz w:val="24"/>
          <w:szCs w:val="24"/>
        </w:rPr>
        <w:t xml:space="preserve"> Parties.</w:t>
      </w:r>
    </w:p>
    <w:p w14:paraId="29A76B06" w14:textId="77777777" w:rsidR="009365A8" w:rsidRPr="00DC1071" w:rsidRDefault="009365A8" w:rsidP="009365A8">
      <w:pPr>
        <w:pStyle w:val="BodyText"/>
        <w:spacing w:line="276" w:lineRule="auto"/>
        <w:ind w:left="720"/>
        <w:rPr>
          <w:rFonts w:ascii="Arial" w:hAnsi="Arial" w:cs="Arial"/>
          <w:spacing w:val="-3"/>
          <w:sz w:val="24"/>
          <w:szCs w:val="24"/>
        </w:rPr>
      </w:pPr>
    </w:p>
    <w:p w14:paraId="16C1A038" w14:textId="77777777" w:rsidR="00456EC0" w:rsidRPr="00DC1071" w:rsidRDefault="00E20B30" w:rsidP="00216688">
      <w:pPr>
        <w:pStyle w:val="BodyText"/>
        <w:spacing w:line="276" w:lineRule="auto"/>
        <w:rPr>
          <w:rFonts w:ascii="Arial" w:hAnsi="Arial" w:cs="Arial"/>
          <w:b/>
          <w:bCs/>
          <w:sz w:val="24"/>
          <w:szCs w:val="24"/>
          <w:u w:val="single"/>
        </w:rPr>
      </w:pPr>
      <w:r w:rsidRPr="00DC1071">
        <w:rPr>
          <w:rFonts w:ascii="Arial" w:hAnsi="Arial" w:cs="Arial"/>
          <w:b/>
          <w:bCs/>
          <w:sz w:val="24"/>
          <w:szCs w:val="24"/>
          <w:u w:val="single"/>
        </w:rPr>
        <w:t>ARTICLE IV</w:t>
      </w:r>
      <w:r w:rsidR="00456EC0" w:rsidRPr="00DC1071">
        <w:rPr>
          <w:rFonts w:ascii="Arial" w:hAnsi="Arial" w:cs="Arial"/>
          <w:b/>
          <w:bCs/>
          <w:sz w:val="24"/>
          <w:szCs w:val="24"/>
          <w:u w:val="single"/>
        </w:rPr>
        <w:t xml:space="preserve"> – </w:t>
      </w:r>
      <w:r w:rsidRPr="00DC1071">
        <w:rPr>
          <w:rFonts w:ascii="Arial" w:hAnsi="Arial" w:cs="Arial"/>
          <w:b/>
          <w:bCs/>
          <w:sz w:val="24"/>
          <w:szCs w:val="24"/>
          <w:u w:val="single"/>
        </w:rPr>
        <w:t>SERVICE CHARGE</w:t>
      </w:r>
    </w:p>
    <w:p w14:paraId="1D2C526C" w14:textId="27FE478A" w:rsidR="00C341E6" w:rsidRPr="00DC1071" w:rsidRDefault="00C341E6" w:rsidP="00C341E6">
      <w:pPr>
        <w:pStyle w:val="BodyText"/>
        <w:numPr>
          <w:ilvl w:val="0"/>
          <w:numId w:val="12"/>
        </w:numPr>
        <w:rPr>
          <w:rFonts w:ascii="Arial" w:hAnsi="Arial" w:cs="Arial"/>
          <w:bCs/>
          <w:spacing w:val="-3"/>
          <w:sz w:val="24"/>
          <w:szCs w:val="24"/>
        </w:rPr>
      </w:pPr>
      <w:r w:rsidRPr="00DC1071">
        <w:rPr>
          <w:rFonts w:ascii="Arial" w:hAnsi="Arial" w:cs="Arial"/>
          <w:bCs/>
          <w:spacing w:val="-3"/>
          <w:sz w:val="24"/>
          <w:szCs w:val="24"/>
        </w:rPr>
        <w:t>API Integ</w:t>
      </w:r>
      <w:r w:rsidR="00FA1C2A" w:rsidRPr="00DC1071">
        <w:rPr>
          <w:rFonts w:ascii="Arial" w:hAnsi="Arial" w:cs="Arial"/>
          <w:bCs/>
          <w:spacing w:val="-3"/>
          <w:sz w:val="24"/>
          <w:szCs w:val="24"/>
        </w:rPr>
        <w:t xml:space="preserve">ration Fee and set up fee NPR. </w:t>
      </w:r>
      <w:r w:rsidR="0037156C" w:rsidRPr="00DC1071">
        <w:rPr>
          <w:rFonts w:ascii="Arial" w:hAnsi="Arial" w:cs="Arial"/>
          <w:bCs/>
          <w:spacing w:val="-3"/>
          <w:sz w:val="24"/>
          <w:szCs w:val="24"/>
        </w:rPr>
        <w:t>2</w:t>
      </w:r>
      <w:r w:rsidR="00CE372A">
        <w:rPr>
          <w:rFonts w:ascii="Arial" w:hAnsi="Arial" w:cs="Arial"/>
          <w:bCs/>
          <w:spacing w:val="-3"/>
          <w:sz w:val="24"/>
          <w:szCs w:val="24"/>
        </w:rPr>
        <w:t>,00</w:t>
      </w:r>
      <w:r w:rsidRPr="00DC1071">
        <w:rPr>
          <w:rFonts w:ascii="Arial" w:hAnsi="Arial" w:cs="Arial"/>
          <w:bCs/>
          <w:spacing w:val="-3"/>
          <w:sz w:val="24"/>
          <w:szCs w:val="24"/>
        </w:rPr>
        <w:t xml:space="preserve">,000/- (in words Nepali rupees </w:t>
      </w:r>
      <w:r w:rsidR="00CE372A">
        <w:rPr>
          <w:rFonts w:ascii="Arial" w:hAnsi="Arial" w:cs="Arial"/>
          <w:bCs/>
          <w:spacing w:val="-3"/>
          <w:sz w:val="24"/>
          <w:szCs w:val="24"/>
        </w:rPr>
        <w:t xml:space="preserve">Two Lakhs </w:t>
      </w:r>
      <w:r w:rsidRPr="00DC1071">
        <w:rPr>
          <w:rFonts w:ascii="Arial" w:hAnsi="Arial" w:cs="Arial"/>
          <w:bCs/>
          <w:spacing w:val="-3"/>
          <w:sz w:val="24"/>
          <w:szCs w:val="24"/>
        </w:rPr>
        <w:t>only)</w:t>
      </w:r>
    </w:p>
    <w:p w14:paraId="4862B70D" w14:textId="2263AC1B" w:rsidR="00C341E6" w:rsidRDefault="00C341E6" w:rsidP="00EE4F5E">
      <w:pPr>
        <w:pStyle w:val="BodyText"/>
        <w:numPr>
          <w:ilvl w:val="0"/>
          <w:numId w:val="12"/>
        </w:numPr>
        <w:rPr>
          <w:rFonts w:ascii="Arial" w:hAnsi="Arial" w:cs="Arial"/>
          <w:bCs/>
          <w:spacing w:val="-3"/>
          <w:sz w:val="24"/>
          <w:szCs w:val="24"/>
        </w:rPr>
      </w:pPr>
      <w:r w:rsidRPr="00DC1071">
        <w:rPr>
          <w:rFonts w:ascii="Arial" w:hAnsi="Arial" w:cs="Arial"/>
          <w:bCs/>
          <w:spacing w:val="-3"/>
          <w:sz w:val="24"/>
          <w:szCs w:val="24"/>
        </w:rPr>
        <w:t xml:space="preserve">Annual API Maintenance Charge NRs. </w:t>
      </w:r>
      <w:r w:rsidR="00CE372A">
        <w:rPr>
          <w:rFonts w:ascii="Arial" w:hAnsi="Arial" w:cs="Arial"/>
          <w:bCs/>
          <w:spacing w:val="-3"/>
          <w:sz w:val="24"/>
          <w:szCs w:val="24"/>
        </w:rPr>
        <w:t>30</w:t>
      </w:r>
      <w:r w:rsidRPr="00DC1071">
        <w:rPr>
          <w:rFonts w:ascii="Arial" w:hAnsi="Arial" w:cs="Arial"/>
          <w:bCs/>
          <w:spacing w:val="-3"/>
          <w:sz w:val="24"/>
          <w:szCs w:val="24"/>
        </w:rPr>
        <w:t xml:space="preserve">,000/- (in words Nepali rupees </w:t>
      </w:r>
      <w:r w:rsidR="00CE372A">
        <w:rPr>
          <w:rFonts w:ascii="Arial" w:hAnsi="Arial" w:cs="Arial"/>
          <w:bCs/>
          <w:spacing w:val="-3"/>
          <w:sz w:val="24"/>
          <w:szCs w:val="24"/>
        </w:rPr>
        <w:t>Thirty</w:t>
      </w:r>
      <w:r w:rsidR="00EE4F5E">
        <w:rPr>
          <w:rFonts w:ascii="Arial" w:hAnsi="Arial" w:cs="Arial"/>
          <w:bCs/>
          <w:spacing w:val="-3"/>
          <w:sz w:val="24"/>
          <w:szCs w:val="24"/>
        </w:rPr>
        <w:t xml:space="preserve"> Thousand </w:t>
      </w:r>
      <w:r w:rsidRPr="00DC1071">
        <w:rPr>
          <w:rFonts w:ascii="Arial" w:hAnsi="Arial" w:cs="Arial"/>
          <w:bCs/>
          <w:spacing w:val="-3"/>
          <w:sz w:val="24"/>
          <w:szCs w:val="24"/>
        </w:rPr>
        <w:t>only)</w:t>
      </w:r>
    </w:p>
    <w:p w14:paraId="64CE3BE2" w14:textId="122818C1" w:rsidR="0059283F" w:rsidRPr="00EE4F5E" w:rsidRDefault="0059283F" w:rsidP="00EE4F5E">
      <w:pPr>
        <w:pStyle w:val="BodyText"/>
        <w:numPr>
          <w:ilvl w:val="0"/>
          <w:numId w:val="12"/>
        </w:numPr>
        <w:rPr>
          <w:rFonts w:ascii="Arial" w:hAnsi="Arial" w:cs="Arial"/>
          <w:bCs/>
          <w:spacing w:val="-3"/>
          <w:sz w:val="24"/>
          <w:szCs w:val="24"/>
        </w:rPr>
      </w:pPr>
      <w:r>
        <w:rPr>
          <w:rFonts w:ascii="Arial" w:hAnsi="Arial" w:cs="Arial"/>
          <w:bCs/>
          <w:spacing w:val="-3"/>
          <w:sz w:val="24"/>
          <w:szCs w:val="24"/>
        </w:rPr>
        <w:t>2</w:t>
      </w:r>
      <w:r w:rsidRPr="0059283F">
        <w:rPr>
          <w:rFonts w:ascii="Arial" w:hAnsi="Arial" w:cs="Arial"/>
          <w:bCs/>
          <w:spacing w:val="-3"/>
          <w:sz w:val="24"/>
          <w:szCs w:val="24"/>
          <w:vertAlign w:val="superscript"/>
        </w:rPr>
        <w:t>nd</w:t>
      </w:r>
      <w:r>
        <w:rPr>
          <w:rFonts w:ascii="Arial" w:hAnsi="Arial" w:cs="Arial"/>
          <w:bCs/>
          <w:spacing w:val="-3"/>
          <w:sz w:val="24"/>
          <w:szCs w:val="24"/>
        </w:rPr>
        <w:t xml:space="preserve"> Party agrees to pay commission to 1</w:t>
      </w:r>
      <w:r w:rsidRPr="0059283F">
        <w:rPr>
          <w:rFonts w:ascii="Arial" w:hAnsi="Arial" w:cs="Arial"/>
          <w:bCs/>
          <w:spacing w:val="-3"/>
          <w:sz w:val="24"/>
          <w:szCs w:val="24"/>
          <w:vertAlign w:val="superscript"/>
        </w:rPr>
        <w:t>st</w:t>
      </w:r>
      <w:r>
        <w:rPr>
          <w:rFonts w:ascii="Arial" w:hAnsi="Arial" w:cs="Arial"/>
          <w:bCs/>
          <w:spacing w:val="-3"/>
          <w:sz w:val="24"/>
          <w:szCs w:val="24"/>
        </w:rPr>
        <w:t xml:space="preserve"> Party for transaction made using 1</w:t>
      </w:r>
      <w:r w:rsidRPr="0059283F">
        <w:rPr>
          <w:rFonts w:ascii="Arial" w:hAnsi="Arial" w:cs="Arial"/>
          <w:bCs/>
          <w:spacing w:val="-3"/>
          <w:sz w:val="24"/>
          <w:szCs w:val="24"/>
          <w:vertAlign w:val="superscript"/>
        </w:rPr>
        <w:t>st</w:t>
      </w:r>
      <w:r>
        <w:rPr>
          <w:rFonts w:ascii="Arial" w:hAnsi="Arial" w:cs="Arial"/>
          <w:bCs/>
          <w:spacing w:val="-3"/>
          <w:sz w:val="24"/>
          <w:szCs w:val="24"/>
        </w:rPr>
        <w:t xml:space="preserve"> Party service API. Commission per transaction will be 25% of charges taken by the 1</w:t>
      </w:r>
      <w:r w:rsidRPr="0059283F">
        <w:rPr>
          <w:rFonts w:ascii="Arial" w:hAnsi="Arial" w:cs="Arial"/>
          <w:bCs/>
          <w:spacing w:val="-3"/>
          <w:sz w:val="24"/>
          <w:szCs w:val="24"/>
          <w:vertAlign w:val="superscript"/>
        </w:rPr>
        <w:t>st</w:t>
      </w:r>
      <w:r>
        <w:rPr>
          <w:rFonts w:ascii="Arial" w:hAnsi="Arial" w:cs="Arial"/>
          <w:bCs/>
          <w:spacing w:val="-3"/>
          <w:sz w:val="24"/>
          <w:szCs w:val="24"/>
        </w:rPr>
        <w:t xml:space="preserve"> Party from the customers</w:t>
      </w:r>
      <w:bookmarkStart w:id="0" w:name="_GoBack"/>
      <w:bookmarkEnd w:id="0"/>
      <w:r>
        <w:rPr>
          <w:rFonts w:ascii="Arial" w:hAnsi="Arial" w:cs="Arial"/>
          <w:bCs/>
          <w:spacing w:val="-3"/>
          <w:sz w:val="24"/>
          <w:szCs w:val="24"/>
        </w:rPr>
        <w:t>.</w:t>
      </w:r>
    </w:p>
    <w:p w14:paraId="0E1541F2" w14:textId="77777777" w:rsidR="00C341E6" w:rsidRPr="00DC1071" w:rsidRDefault="00EE4F5E" w:rsidP="00C341E6">
      <w:pPr>
        <w:pStyle w:val="BodyText"/>
        <w:numPr>
          <w:ilvl w:val="0"/>
          <w:numId w:val="12"/>
        </w:numPr>
        <w:rPr>
          <w:rFonts w:ascii="Arial" w:hAnsi="Arial" w:cs="Arial"/>
          <w:bCs/>
          <w:spacing w:val="-3"/>
          <w:sz w:val="24"/>
          <w:szCs w:val="24"/>
        </w:rPr>
      </w:pPr>
      <w:r>
        <w:rPr>
          <w:rFonts w:ascii="Arial" w:hAnsi="Arial" w:cs="Arial"/>
          <w:bCs/>
          <w:spacing w:val="-3"/>
          <w:sz w:val="24"/>
          <w:szCs w:val="24"/>
        </w:rPr>
        <w:t>Above rates are excluding taxes.</w:t>
      </w:r>
    </w:p>
    <w:p w14:paraId="608F9AAF" w14:textId="77777777" w:rsidR="00132EC6" w:rsidRPr="00DC1071" w:rsidRDefault="00132EC6" w:rsidP="00216688">
      <w:pPr>
        <w:pStyle w:val="BodyText"/>
        <w:spacing w:line="276" w:lineRule="auto"/>
        <w:ind w:left="720"/>
        <w:rPr>
          <w:rFonts w:ascii="Arial" w:hAnsi="Arial" w:cs="Arial"/>
          <w:bCs/>
          <w:spacing w:val="-3"/>
          <w:sz w:val="24"/>
          <w:szCs w:val="24"/>
        </w:rPr>
      </w:pPr>
    </w:p>
    <w:p w14:paraId="002E0724" w14:textId="77777777" w:rsidR="0018068F" w:rsidRPr="00DC1071" w:rsidRDefault="004F01BB" w:rsidP="00216688">
      <w:pPr>
        <w:pStyle w:val="BodyText"/>
        <w:spacing w:line="276" w:lineRule="auto"/>
        <w:rPr>
          <w:rFonts w:ascii="Arial" w:hAnsi="Arial" w:cs="Arial"/>
          <w:b/>
          <w:bCs/>
          <w:sz w:val="24"/>
          <w:szCs w:val="24"/>
          <w:u w:val="single"/>
        </w:rPr>
      </w:pPr>
      <w:r w:rsidRPr="00DC1071">
        <w:rPr>
          <w:rFonts w:ascii="Arial" w:hAnsi="Arial" w:cs="Arial"/>
          <w:b/>
          <w:bCs/>
          <w:sz w:val="24"/>
          <w:szCs w:val="24"/>
          <w:u w:val="single"/>
        </w:rPr>
        <w:t>ARTICLE V</w:t>
      </w:r>
      <w:r w:rsidR="0018068F" w:rsidRPr="00DC1071">
        <w:rPr>
          <w:rFonts w:ascii="Arial" w:hAnsi="Arial" w:cs="Arial"/>
          <w:b/>
          <w:bCs/>
          <w:sz w:val="24"/>
          <w:szCs w:val="24"/>
          <w:u w:val="single"/>
        </w:rPr>
        <w:t xml:space="preserve"> – </w:t>
      </w:r>
      <w:r w:rsidR="00353E70" w:rsidRPr="00DC1071">
        <w:rPr>
          <w:rFonts w:ascii="Arial" w:hAnsi="Arial" w:cs="Arial"/>
          <w:b/>
          <w:bCs/>
          <w:sz w:val="24"/>
          <w:szCs w:val="24"/>
          <w:u w:val="single"/>
        </w:rPr>
        <w:t>SERVICE DURATION</w:t>
      </w:r>
    </w:p>
    <w:p w14:paraId="00D4A236" w14:textId="0F7544B1" w:rsidR="008D59A3" w:rsidRPr="00DC1071" w:rsidRDefault="008D59A3" w:rsidP="00216688">
      <w:pPr>
        <w:pStyle w:val="BodyText"/>
        <w:spacing w:line="276" w:lineRule="auto"/>
        <w:rPr>
          <w:rFonts w:ascii="Arial" w:hAnsi="Arial" w:cs="Arial"/>
          <w:sz w:val="24"/>
          <w:szCs w:val="24"/>
        </w:rPr>
      </w:pPr>
      <w:r w:rsidRPr="00DC1071">
        <w:rPr>
          <w:rFonts w:ascii="Arial" w:hAnsi="Arial" w:cs="Arial"/>
          <w:sz w:val="24"/>
          <w:szCs w:val="24"/>
        </w:rPr>
        <w:t xml:space="preserve">This agreement shall come into effect after its signing from both Parties, i.e. </w:t>
      </w:r>
      <w:r w:rsidR="00105308" w:rsidRPr="00105308">
        <w:rPr>
          <w:rFonts w:ascii="Arial" w:hAnsi="Arial" w:cs="Arial"/>
          <w:b/>
          <w:bCs/>
          <w:sz w:val="24"/>
          <w:szCs w:val="24"/>
        </w:rPr>
        <w:t>[</w:t>
      </w:r>
      <w:r w:rsidR="00105308">
        <w:rPr>
          <w:rFonts w:ascii="Arial" w:hAnsi="Arial" w:cs="Arial"/>
          <w:b/>
          <w:bCs/>
          <w:sz w:val="24"/>
          <w:szCs w:val="24"/>
        </w:rPr>
        <w:t>Date Here]</w:t>
      </w:r>
      <w:r w:rsidRPr="007423D2">
        <w:rPr>
          <w:rFonts w:ascii="Arial" w:hAnsi="Arial" w:cs="Arial"/>
          <w:sz w:val="24"/>
          <w:szCs w:val="24"/>
        </w:rPr>
        <w:t xml:space="preserve">, </w:t>
      </w:r>
      <w:r w:rsidRPr="00DC1071">
        <w:rPr>
          <w:rFonts w:ascii="Arial" w:hAnsi="Arial" w:cs="Arial"/>
          <w:sz w:val="24"/>
          <w:szCs w:val="24"/>
        </w:rPr>
        <w:t>and the validity of the agreement shall have an initial term of 12 months. However, the Agreement shall be auto renewed successive after reviewing the terms and conditions of this Agreement by both the Parties upon expiry.</w:t>
      </w:r>
    </w:p>
    <w:p w14:paraId="785F9296" w14:textId="77777777" w:rsidR="008D59A3" w:rsidRPr="00DC1071" w:rsidRDefault="008D59A3" w:rsidP="00216688">
      <w:pPr>
        <w:pStyle w:val="BodyText"/>
        <w:spacing w:line="276" w:lineRule="auto"/>
        <w:rPr>
          <w:rFonts w:ascii="Arial" w:hAnsi="Arial" w:cs="Arial"/>
          <w:sz w:val="24"/>
          <w:szCs w:val="24"/>
        </w:rPr>
      </w:pPr>
    </w:p>
    <w:p w14:paraId="058769B6" w14:textId="77777777" w:rsidR="0018068F" w:rsidRPr="00DC1071" w:rsidRDefault="0018068F" w:rsidP="00216688">
      <w:pPr>
        <w:pStyle w:val="BodyText"/>
        <w:spacing w:line="276" w:lineRule="auto"/>
        <w:rPr>
          <w:rFonts w:ascii="Arial" w:hAnsi="Arial" w:cs="Arial"/>
          <w:sz w:val="24"/>
          <w:szCs w:val="24"/>
        </w:rPr>
      </w:pPr>
      <w:r w:rsidRPr="00DC1071">
        <w:rPr>
          <w:rFonts w:ascii="Arial" w:hAnsi="Arial" w:cs="Arial"/>
          <w:sz w:val="24"/>
          <w:szCs w:val="24"/>
        </w:rPr>
        <w:t>This agreement shall be valid for the period of 12 (Twelve) months</w:t>
      </w:r>
      <w:r w:rsidR="00832D29" w:rsidRPr="00DC1071">
        <w:rPr>
          <w:rFonts w:ascii="Arial" w:hAnsi="Arial" w:cs="Arial"/>
          <w:sz w:val="24"/>
          <w:szCs w:val="24"/>
        </w:rPr>
        <w:t xml:space="preserve"> from the date of signing of agreement</w:t>
      </w:r>
      <w:r w:rsidRPr="00DC1071">
        <w:rPr>
          <w:rFonts w:ascii="Arial" w:hAnsi="Arial" w:cs="Arial"/>
          <w:sz w:val="24"/>
          <w:szCs w:val="24"/>
        </w:rPr>
        <w:t xml:space="preserve"> hereof, unless terminated mutually or by one party by giving 30 days prior notice in writing to the other party in this regard. The parties may, however, agree in writing to extend the term of the agreement for a further period as may be agreed upon from the date of expiry of this agreement.</w:t>
      </w:r>
    </w:p>
    <w:p w14:paraId="36EF227D" w14:textId="77777777" w:rsidR="0018068F" w:rsidRPr="00DC1071" w:rsidRDefault="0018068F" w:rsidP="00216688">
      <w:pPr>
        <w:pStyle w:val="BodyText"/>
        <w:spacing w:line="276" w:lineRule="auto"/>
        <w:rPr>
          <w:rFonts w:ascii="Arial" w:hAnsi="Arial" w:cs="Arial"/>
          <w:sz w:val="24"/>
          <w:szCs w:val="24"/>
        </w:rPr>
      </w:pPr>
    </w:p>
    <w:p w14:paraId="0F0AF82B" w14:textId="77777777" w:rsidR="0018068F" w:rsidRPr="00DC1071" w:rsidRDefault="004F01BB" w:rsidP="00216688">
      <w:pPr>
        <w:pStyle w:val="BodyText"/>
        <w:spacing w:line="276" w:lineRule="auto"/>
        <w:rPr>
          <w:rFonts w:ascii="Arial" w:hAnsi="Arial" w:cs="Arial"/>
          <w:b/>
          <w:bCs/>
          <w:sz w:val="24"/>
          <w:szCs w:val="24"/>
          <w:u w:val="single"/>
        </w:rPr>
      </w:pPr>
      <w:r w:rsidRPr="00DC1071">
        <w:rPr>
          <w:rFonts w:ascii="Arial" w:hAnsi="Arial" w:cs="Arial"/>
          <w:b/>
          <w:bCs/>
          <w:sz w:val="24"/>
          <w:szCs w:val="24"/>
          <w:u w:val="single"/>
        </w:rPr>
        <w:t>ARTICLE VI</w:t>
      </w:r>
      <w:r w:rsidR="0018068F" w:rsidRPr="00DC1071">
        <w:rPr>
          <w:rFonts w:ascii="Arial" w:hAnsi="Arial" w:cs="Arial"/>
          <w:b/>
          <w:bCs/>
          <w:sz w:val="24"/>
          <w:szCs w:val="24"/>
          <w:u w:val="single"/>
        </w:rPr>
        <w:t xml:space="preserve"> – CUSTOMER SERVICE AVAILABLITY</w:t>
      </w:r>
    </w:p>
    <w:p w14:paraId="32DF4C88" w14:textId="77777777" w:rsidR="0018068F" w:rsidRPr="00DC1071" w:rsidRDefault="00082859" w:rsidP="00216688">
      <w:pPr>
        <w:pStyle w:val="BodyText"/>
        <w:spacing w:line="276" w:lineRule="auto"/>
        <w:rPr>
          <w:rFonts w:ascii="Arial" w:hAnsi="Arial" w:cs="Arial"/>
          <w:sz w:val="24"/>
          <w:szCs w:val="24"/>
        </w:rPr>
      </w:pPr>
      <w:r w:rsidRPr="00DC1071">
        <w:rPr>
          <w:rFonts w:ascii="Arial" w:hAnsi="Arial" w:cs="Arial"/>
          <w:sz w:val="24"/>
          <w:szCs w:val="24"/>
        </w:rPr>
        <w:t>The system of both the Parties shall be functioning properly 24x7. In case the system is being upgraded or is unavailable due to other reasons from either party, it should be notified to the other party, at least 4 hours prior.</w:t>
      </w:r>
    </w:p>
    <w:p w14:paraId="3B87DF1D" w14:textId="77777777" w:rsidR="00082859" w:rsidRPr="00DC1071" w:rsidRDefault="00082859" w:rsidP="00216688">
      <w:pPr>
        <w:pStyle w:val="BodyText"/>
        <w:spacing w:line="276" w:lineRule="auto"/>
        <w:rPr>
          <w:rFonts w:ascii="Arial" w:hAnsi="Arial" w:cs="Arial"/>
          <w:sz w:val="24"/>
          <w:szCs w:val="24"/>
        </w:rPr>
      </w:pPr>
    </w:p>
    <w:p w14:paraId="66872FFA" w14:textId="77777777" w:rsidR="00605A90" w:rsidRPr="00DC1071" w:rsidRDefault="004F01BB" w:rsidP="00216688">
      <w:pPr>
        <w:pStyle w:val="BodyText"/>
        <w:spacing w:line="276" w:lineRule="auto"/>
        <w:rPr>
          <w:rFonts w:ascii="Arial" w:hAnsi="Arial" w:cs="Arial"/>
          <w:b/>
          <w:bCs/>
          <w:sz w:val="24"/>
          <w:szCs w:val="24"/>
          <w:u w:val="single"/>
        </w:rPr>
      </w:pPr>
      <w:r w:rsidRPr="00DC1071">
        <w:rPr>
          <w:rFonts w:ascii="Arial" w:hAnsi="Arial" w:cs="Arial"/>
          <w:b/>
          <w:bCs/>
          <w:sz w:val="24"/>
          <w:szCs w:val="24"/>
          <w:u w:val="single"/>
        </w:rPr>
        <w:t>ARTICLE VII</w:t>
      </w:r>
      <w:r w:rsidR="005F738A" w:rsidRPr="00DC1071">
        <w:rPr>
          <w:rFonts w:ascii="Arial" w:hAnsi="Arial" w:cs="Arial"/>
          <w:b/>
          <w:bCs/>
          <w:sz w:val="24"/>
          <w:szCs w:val="24"/>
          <w:u w:val="single"/>
        </w:rPr>
        <w:t xml:space="preserve"> – </w:t>
      </w:r>
      <w:r w:rsidR="00605A90" w:rsidRPr="00DC1071">
        <w:rPr>
          <w:rFonts w:ascii="Arial" w:hAnsi="Arial" w:cs="Arial"/>
          <w:b/>
          <w:bCs/>
          <w:sz w:val="24"/>
          <w:szCs w:val="24"/>
          <w:u w:val="single"/>
        </w:rPr>
        <w:t>MAINTENANCE</w:t>
      </w:r>
    </w:p>
    <w:p w14:paraId="6B487EDB" w14:textId="77777777" w:rsidR="00605A90" w:rsidRPr="00DC1071" w:rsidRDefault="00605A90" w:rsidP="00216688">
      <w:pPr>
        <w:pStyle w:val="BodyText"/>
        <w:spacing w:line="276" w:lineRule="auto"/>
        <w:rPr>
          <w:rFonts w:ascii="Arial" w:hAnsi="Arial" w:cs="Arial"/>
          <w:sz w:val="24"/>
          <w:szCs w:val="24"/>
        </w:rPr>
      </w:pPr>
      <w:r w:rsidRPr="00DC1071">
        <w:rPr>
          <w:rFonts w:ascii="Arial" w:hAnsi="Arial" w:cs="Arial"/>
          <w:sz w:val="24"/>
          <w:szCs w:val="24"/>
        </w:rPr>
        <w:t>Either party shall inform each other prior to 24 hours for the planned downtime for the maintenance of infrastructure related to e-</w:t>
      </w:r>
      <w:r w:rsidR="00832D29" w:rsidRPr="00DC1071">
        <w:rPr>
          <w:rFonts w:ascii="Arial" w:hAnsi="Arial" w:cs="Arial"/>
          <w:sz w:val="24"/>
          <w:szCs w:val="24"/>
        </w:rPr>
        <w:t>S</w:t>
      </w:r>
      <w:r w:rsidRPr="00DC1071">
        <w:rPr>
          <w:rFonts w:ascii="Arial" w:hAnsi="Arial" w:cs="Arial"/>
          <w:sz w:val="24"/>
          <w:szCs w:val="24"/>
        </w:rPr>
        <w:t>ervice</w:t>
      </w:r>
      <w:r w:rsidR="00832D29" w:rsidRPr="00DC1071">
        <w:rPr>
          <w:rFonts w:ascii="Arial" w:hAnsi="Arial" w:cs="Arial"/>
          <w:sz w:val="24"/>
          <w:szCs w:val="24"/>
        </w:rPr>
        <w:t>s</w:t>
      </w:r>
      <w:r w:rsidRPr="00DC1071">
        <w:rPr>
          <w:rFonts w:ascii="Arial" w:hAnsi="Arial" w:cs="Arial"/>
          <w:sz w:val="24"/>
          <w:szCs w:val="24"/>
        </w:rPr>
        <w:t xml:space="preserve">. </w:t>
      </w:r>
      <w:r w:rsidR="00FA1C2A" w:rsidRPr="00DC1071">
        <w:rPr>
          <w:rFonts w:ascii="Arial" w:hAnsi="Arial" w:cs="Arial"/>
          <w:sz w:val="24"/>
          <w:szCs w:val="24"/>
        </w:rPr>
        <w:t>The servers are locally hosted in the Khanepani organizations, so in case of connection failure, system will return error code.</w:t>
      </w:r>
    </w:p>
    <w:p w14:paraId="57378D1F" w14:textId="77777777" w:rsidR="00F010D0" w:rsidRPr="00DC1071" w:rsidRDefault="00F010D0" w:rsidP="00216688">
      <w:pPr>
        <w:pStyle w:val="BodyText"/>
        <w:spacing w:line="276" w:lineRule="auto"/>
        <w:rPr>
          <w:rFonts w:ascii="Arial" w:hAnsi="Arial" w:cs="Arial"/>
          <w:bCs/>
          <w:sz w:val="24"/>
          <w:szCs w:val="24"/>
          <w:u w:val="single"/>
        </w:rPr>
      </w:pPr>
    </w:p>
    <w:p w14:paraId="092DB7F4" w14:textId="77777777" w:rsidR="00F010D0" w:rsidRPr="00DC1071" w:rsidRDefault="004F01BB" w:rsidP="00216688">
      <w:pPr>
        <w:pStyle w:val="BodyText"/>
        <w:spacing w:line="276" w:lineRule="auto"/>
        <w:rPr>
          <w:rFonts w:ascii="Arial" w:hAnsi="Arial" w:cs="Arial"/>
          <w:b/>
          <w:bCs/>
          <w:sz w:val="24"/>
          <w:szCs w:val="24"/>
          <w:u w:val="single"/>
        </w:rPr>
      </w:pPr>
      <w:r w:rsidRPr="00DC1071">
        <w:rPr>
          <w:rFonts w:ascii="Arial" w:hAnsi="Arial" w:cs="Arial"/>
          <w:b/>
          <w:bCs/>
          <w:sz w:val="24"/>
          <w:szCs w:val="24"/>
          <w:u w:val="single"/>
        </w:rPr>
        <w:t>ARTICLE VIII</w:t>
      </w:r>
      <w:r w:rsidR="00F010D0" w:rsidRPr="00DC1071">
        <w:rPr>
          <w:rFonts w:ascii="Arial" w:hAnsi="Arial" w:cs="Arial"/>
          <w:b/>
          <w:bCs/>
          <w:sz w:val="24"/>
          <w:szCs w:val="24"/>
          <w:u w:val="single"/>
        </w:rPr>
        <w:t xml:space="preserve"> – SECURITY</w:t>
      </w:r>
    </w:p>
    <w:p w14:paraId="39F6CF60" w14:textId="796651E1" w:rsidR="00F010D0" w:rsidRDefault="00F010D0" w:rsidP="00216688">
      <w:pPr>
        <w:pStyle w:val="BodyText"/>
        <w:spacing w:line="276" w:lineRule="auto"/>
        <w:rPr>
          <w:rFonts w:ascii="Arial" w:hAnsi="Arial" w:cs="Arial"/>
          <w:sz w:val="24"/>
          <w:szCs w:val="24"/>
        </w:rPr>
      </w:pPr>
      <w:r w:rsidRPr="00DC1071">
        <w:rPr>
          <w:rFonts w:ascii="Arial" w:hAnsi="Arial" w:cs="Arial"/>
          <w:sz w:val="24"/>
          <w:szCs w:val="24"/>
        </w:rPr>
        <w:t>Information security measures shall be applied at both the sites as per the date security policy of each party and both parties shall ensure that the data shall be communicated through secured medium as per the applicable</w:t>
      </w:r>
      <w:r w:rsidR="00832D29" w:rsidRPr="00DC1071">
        <w:rPr>
          <w:rFonts w:ascii="Arial" w:hAnsi="Arial" w:cs="Arial"/>
          <w:sz w:val="24"/>
          <w:szCs w:val="24"/>
        </w:rPr>
        <w:t xml:space="preserve"> standard</w:t>
      </w:r>
      <w:r w:rsidRPr="00DC1071">
        <w:rPr>
          <w:rFonts w:ascii="Arial" w:hAnsi="Arial" w:cs="Arial"/>
          <w:sz w:val="24"/>
          <w:szCs w:val="24"/>
        </w:rPr>
        <w:t xml:space="preserve">. </w:t>
      </w:r>
      <w:r w:rsidR="00EE4F5E">
        <w:rPr>
          <w:rFonts w:ascii="Arial" w:hAnsi="Arial" w:cs="Arial"/>
          <w:sz w:val="24"/>
          <w:szCs w:val="24"/>
        </w:rPr>
        <w:t>1</w:t>
      </w:r>
      <w:r w:rsidR="00EE4F5E" w:rsidRPr="00EE4F5E">
        <w:rPr>
          <w:rFonts w:ascii="Arial" w:hAnsi="Arial" w:cs="Arial"/>
          <w:sz w:val="24"/>
          <w:szCs w:val="24"/>
          <w:vertAlign w:val="superscript"/>
        </w:rPr>
        <w:t>st</w:t>
      </w:r>
      <w:r w:rsidR="00EE4F5E">
        <w:rPr>
          <w:rFonts w:ascii="Arial" w:hAnsi="Arial" w:cs="Arial"/>
          <w:sz w:val="24"/>
          <w:szCs w:val="24"/>
        </w:rPr>
        <w:t xml:space="preserve"> Party </w:t>
      </w:r>
      <w:r w:rsidR="00FA1C2A" w:rsidRPr="00DC1071">
        <w:rPr>
          <w:rFonts w:ascii="Arial" w:hAnsi="Arial" w:cs="Arial"/>
          <w:sz w:val="24"/>
          <w:szCs w:val="24"/>
        </w:rPr>
        <w:t xml:space="preserve">will provide unique Secret Code to </w:t>
      </w:r>
      <w:r w:rsidR="00EE4F5E">
        <w:rPr>
          <w:rFonts w:ascii="Arial" w:hAnsi="Arial" w:cs="Arial"/>
          <w:sz w:val="24"/>
          <w:szCs w:val="24"/>
        </w:rPr>
        <w:t>2</w:t>
      </w:r>
      <w:r w:rsidR="00EE4F5E" w:rsidRPr="00EE4F5E">
        <w:rPr>
          <w:rFonts w:ascii="Arial" w:hAnsi="Arial" w:cs="Arial"/>
          <w:sz w:val="24"/>
          <w:szCs w:val="24"/>
          <w:vertAlign w:val="superscript"/>
        </w:rPr>
        <w:t>nd</w:t>
      </w:r>
      <w:r w:rsidR="00EE4F5E">
        <w:rPr>
          <w:rFonts w:ascii="Arial" w:hAnsi="Arial" w:cs="Arial"/>
          <w:sz w:val="24"/>
          <w:szCs w:val="24"/>
        </w:rPr>
        <w:t xml:space="preserve"> Party</w:t>
      </w:r>
      <w:r w:rsidR="00FA1C2A" w:rsidRPr="00DC1071">
        <w:rPr>
          <w:rFonts w:ascii="Arial" w:hAnsi="Arial" w:cs="Arial"/>
          <w:sz w:val="24"/>
          <w:szCs w:val="24"/>
        </w:rPr>
        <w:t xml:space="preserve">. All the </w:t>
      </w:r>
      <w:r w:rsidR="009365A8" w:rsidRPr="00DC1071">
        <w:rPr>
          <w:rFonts w:ascii="Arial" w:hAnsi="Arial" w:cs="Arial"/>
          <w:sz w:val="24"/>
          <w:szCs w:val="24"/>
        </w:rPr>
        <w:t>API</w:t>
      </w:r>
      <w:r w:rsidR="00FA1C2A" w:rsidRPr="00DC1071">
        <w:rPr>
          <w:rFonts w:ascii="Arial" w:hAnsi="Arial" w:cs="Arial"/>
          <w:sz w:val="24"/>
          <w:szCs w:val="24"/>
        </w:rPr>
        <w:t xml:space="preserve"> called with that code</w:t>
      </w:r>
      <w:r w:rsidR="0037156C" w:rsidRPr="00DC1071">
        <w:rPr>
          <w:rFonts w:ascii="Arial" w:hAnsi="Arial" w:cs="Arial"/>
          <w:sz w:val="24"/>
          <w:szCs w:val="24"/>
        </w:rPr>
        <w:t xml:space="preserve"> along with </w:t>
      </w:r>
      <w:r w:rsidR="0037156C" w:rsidRPr="00DC1071">
        <w:rPr>
          <w:rFonts w:ascii="Arial" w:hAnsi="Arial" w:cs="Arial"/>
          <w:sz w:val="24"/>
          <w:szCs w:val="24"/>
        </w:rPr>
        <w:lastRenderedPageBreak/>
        <w:t xml:space="preserve">transaction </w:t>
      </w:r>
      <w:r w:rsidR="009365A8" w:rsidRPr="00DC1071">
        <w:rPr>
          <w:rFonts w:ascii="Arial" w:hAnsi="Arial" w:cs="Arial"/>
          <w:sz w:val="24"/>
          <w:szCs w:val="24"/>
        </w:rPr>
        <w:t>ID</w:t>
      </w:r>
      <w:r w:rsidR="0037156C" w:rsidRPr="00DC1071">
        <w:rPr>
          <w:rFonts w:ascii="Arial" w:hAnsi="Arial" w:cs="Arial"/>
          <w:sz w:val="24"/>
          <w:szCs w:val="24"/>
        </w:rPr>
        <w:t xml:space="preserve"> issued by </w:t>
      </w:r>
      <w:r w:rsidR="00EE4F5E">
        <w:rPr>
          <w:rFonts w:ascii="Arial" w:hAnsi="Arial" w:cs="Arial"/>
          <w:sz w:val="24"/>
          <w:szCs w:val="24"/>
        </w:rPr>
        <w:t>2</w:t>
      </w:r>
      <w:r w:rsidR="00EE4F5E" w:rsidRPr="00EE4F5E">
        <w:rPr>
          <w:rFonts w:ascii="Arial" w:hAnsi="Arial" w:cs="Arial"/>
          <w:sz w:val="24"/>
          <w:szCs w:val="24"/>
          <w:vertAlign w:val="superscript"/>
        </w:rPr>
        <w:t>nd</w:t>
      </w:r>
      <w:r w:rsidR="00EE4F5E">
        <w:rPr>
          <w:rFonts w:ascii="Arial" w:hAnsi="Arial" w:cs="Arial"/>
          <w:sz w:val="24"/>
          <w:szCs w:val="24"/>
        </w:rPr>
        <w:t xml:space="preserve"> Party </w:t>
      </w:r>
      <w:r w:rsidR="0037156C" w:rsidRPr="00DC1071">
        <w:rPr>
          <w:rFonts w:ascii="Arial" w:hAnsi="Arial" w:cs="Arial"/>
          <w:sz w:val="24"/>
          <w:szCs w:val="24"/>
        </w:rPr>
        <w:t xml:space="preserve">will be recorded as the transaction made by </w:t>
      </w:r>
      <w:r w:rsidR="00EE4F5E">
        <w:rPr>
          <w:rFonts w:ascii="Arial" w:hAnsi="Arial" w:cs="Arial"/>
          <w:sz w:val="24"/>
          <w:szCs w:val="24"/>
        </w:rPr>
        <w:t>2</w:t>
      </w:r>
      <w:r w:rsidR="00EE4F5E" w:rsidRPr="00EE4F5E">
        <w:rPr>
          <w:rFonts w:ascii="Arial" w:hAnsi="Arial" w:cs="Arial"/>
          <w:sz w:val="24"/>
          <w:szCs w:val="24"/>
          <w:vertAlign w:val="superscript"/>
        </w:rPr>
        <w:t>nd</w:t>
      </w:r>
      <w:r w:rsidR="00EE4F5E">
        <w:rPr>
          <w:rFonts w:ascii="Arial" w:hAnsi="Arial" w:cs="Arial"/>
          <w:sz w:val="24"/>
          <w:szCs w:val="24"/>
        </w:rPr>
        <w:t xml:space="preserve"> Party</w:t>
      </w:r>
      <w:r w:rsidR="0037156C" w:rsidRPr="00DC1071">
        <w:rPr>
          <w:rFonts w:ascii="Arial" w:hAnsi="Arial" w:cs="Arial"/>
          <w:sz w:val="24"/>
          <w:szCs w:val="24"/>
        </w:rPr>
        <w:t>.</w:t>
      </w:r>
    </w:p>
    <w:p w14:paraId="65601175" w14:textId="77777777" w:rsidR="00CE372A" w:rsidRDefault="00CE372A" w:rsidP="00216688">
      <w:pPr>
        <w:pStyle w:val="BodyText"/>
        <w:spacing w:line="276" w:lineRule="auto"/>
        <w:rPr>
          <w:rFonts w:ascii="Arial" w:hAnsi="Arial" w:cs="Arial"/>
          <w:sz w:val="24"/>
          <w:szCs w:val="24"/>
        </w:rPr>
      </w:pPr>
    </w:p>
    <w:p w14:paraId="4C7E7782" w14:textId="318AA4EC" w:rsidR="00650B51" w:rsidRDefault="00650B51" w:rsidP="00216688">
      <w:pPr>
        <w:pStyle w:val="BodyText"/>
        <w:spacing w:line="276" w:lineRule="auto"/>
        <w:rPr>
          <w:rFonts w:ascii="Arial" w:hAnsi="Arial" w:cs="Arial"/>
          <w:sz w:val="24"/>
          <w:szCs w:val="24"/>
        </w:rPr>
      </w:pPr>
    </w:p>
    <w:p w14:paraId="2EE5CF65" w14:textId="77777777" w:rsidR="00CE372A" w:rsidRDefault="00CE372A" w:rsidP="00216688">
      <w:pPr>
        <w:pStyle w:val="BodyText"/>
        <w:spacing w:line="276" w:lineRule="auto"/>
        <w:rPr>
          <w:rFonts w:ascii="Arial" w:hAnsi="Arial" w:cs="Arial"/>
          <w:sz w:val="24"/>
          <w:szCs w:val="24"/>
        </w:rPr>
      </w:pPr>
    </w:p>
    <w:p w14:paraId="2ABB83B4" w14:textId="77777777" w:rsidR="00877609" w:rsidRPr="00DC1071" w:rsidRDefault="00877609" w:rsidP="00216688">
      <w:pPr>
        <w:pStyle w:val="BodyText"/>
        <w:spacing w:line="276" w:lineRule="auto"/>
        <w:rPr>
          <w:rFonts w:ascii="Arial" w:hAnsi="Arial" w:cs="Arial"/>
          <w:b/>
          <w:bCs/>
          <w:sz w:val="24"/>
          <w:szCs w:val="24"/>
          <w:u w:val="single"/>
        </w:rPr>
      </w:pPr>
      <w:r w:rsidRPr="00DC1071">
        <w:rPr>
          <w:rFonts w:ascii="Arial" w:hAnsi="Arial" w:cs="Arial"/>
          <w:b/>
          <w:bCs/>
          <w:sz w:val="24"/>
          <w:szCs w:val="24"/>
          <w:u w:val="single"/>
        </w:rPr>
        <w:t xml:space="preserve">ARTICLE </w:t>
      </w:r>
      <w:r w:rsidR="00F454AF" w:rsidRPr="00DC1071">
        <w:rPr>
          <w:rFonts w:ascii="Arial" w:hAnsi="Arial" w:cs="Arial"/>
          <w:b/>
          <w:bCs/>
          <w:sz w:val="24"/>
          <w:szCs w:val="24"/>
          <w:u w:val="single"/>
        </w:rPr>
        <w:t>I</w:t>
      </w:r>
      <w:r w:rsidRPr="00DC1071">
        <w:rPr>
          <w:rFonts w:ascii="Arial" w:hAnsi="Arial" w:cs="Arial"/>
          <w:b/>
          <w:bCs/>
          <w:sz w:val="24"/>
          <w:szCs w:val="24"/>
          <w:u w:val="single"/>
        </w:rPr>
        <w:t>X–GOVERNING LAW</w:t>
      </w:r>
    </w:p>
    <w:p w14:paraId="76B8632F" w14:textId="77777777" w:rsidR="00752D12" w:rsidRPr="00DC1071" w:rsidRDefault="00877609" w:rsidP="00216688">
      <w:pPr>
        <w:pStyle w:val="BodyText"/>
        <w:spacing w:line="276" w:lineRule="auto"/>
        <w:rPr>
          <w:rFonts w:ascii="Arial" w:hAnsi="Arial" w:cs="Arial"/>
          <w:sz w:val="24"/>
          <w:szCs w:val="24"/>
        </w:rPr>
      </w:pPr>
      <w:r w:rsidRPr="00DC1071">
        <w:rPr>
          <w:rFonts w:ascii="Arial" w:hAnsi="Arial" w:cs="Arial"/>
          <w:sz w:val="24"/>
          <w:szCs w:val="24"/>
        </w:rPr>
        <w:t xml:space="preserve">This agreement shall be governed and the rights and obligations of the parties here under shall be determined in accordance with the </w:t>
      </w:r>
      <w:r w:rsidRPr="00DC1071">
        <w:rPr>
          <w:rFonts w:ascii="Arial" w:hAnsi="Arial" w:cs="Arial"/>
          <w:bCs/>
          <w:iCs/>
          <w:sz w:val="24"/>
          <w:szCs w:val="24"/>
        </w:rPr>
        <w:t>Nepalese Contract Act 2056</w:t>
      </w:r>
      <w:r w:rsidRPr="00DC1071">
        <w:rPr>
          <w:rFonts w:ascii="Arial" w:hAnsi="Arial" w:cs="Arial"/>
          <w:sz w:val="24"/>
          <w:szCs w:val="24"/>
        </w:rPr>
        <w:t xml:space="preserve"> and prevailing </w:t>
      </w:r>
      <w:r w:rsidRPr="00DC1071">
        <w:rPr>
          <w:rFonts w:ascii="Arial" w:hAnsi="Arial" w:cs="Arial"/>
          <w:bCs/>
          <w:iCs/>
          <w:sz w:val="24"/>
          <w:szCs w:val="24"/>
        </w:rPr>
        <w:t>Law of Nepal</w:t>
      </w:r>
      <w:r w:rsidRPr="00DC1071">
        <w:rPr>
          <w:rFonts w:ascii="Arial" w:hAnsi="Arial" w:cs="Arial"/>
          <w:sz w:val="24"/>
          <w:szCs w:val="24"/>
        </w:rPr>
        <w:t>.</w:t>
      </w:r>
      <w:r w:rsidR="008D59A3" w:rsidRPr="00DC1071">
        <w:rPr>
          <w:rFonts w:ascii="Arial" w:hAnsi="Arial" w:cs="Arial"/>
          <w:sz w:val="24"/>
          <w:szCs w:val="24"/>
        </w:rPr>
        <w:t xml:space="preserve"> In case of conflict of the provision of this Agreement with the Laws of Nepal, the contradicting provision of this Agreement shall become automatically invalid to the extent of contradiction.</w:t>
      </w:r>
    </w:p>
    <w:p w14:paraId="1AC1F744" w14:textId="77777777" w:rsidR="008D3EC0" w:rsidRPr="00DC1071" w:rsidRDefault="008D3EC0" w:rsidP="00216688">
      <w:pPr>
        <w:pStyle w:val="BodyText"/>
        <w:spacing w:line="276" w:lineRule="auto"/>
        <w:rPr>
          <w:rFonts w:ascii="Arial" w:hAnsi="Arial" w:cs="Arial"/>
          <w:bCs/>
          <w:sz w:val="24"/>
          <w:szCs w:val="24"/>
          <w:u w:val="single"/>
        </w:rPr>
      </w:pPr>
    </w:p>
    <w:p w14:paraId="1E37A27A" w14:textId="77777777" w:rsidR="00456EC0" w:rsidRPr="00DC1071" w:rsidRDefault="00877609" w:rsidP="00216688">
      <w:pPr>
        <w:pStyle w:val="BodyText"/>
        <w:spacing w:line="276" w:lineRule="auto"/>
        <w:rPr>
          <w:rFonts w:ascii="Arial" w:hAnsi="Arial" w:cs="Arial"/>
          <w:b/>
          <w:bCs/>
          <w:sz w:val="24"/>
          <w:szCs w:val="24"/>
          <w:u w:val="single"/>
        </w:rPr>
      </w:pPr>
      <w:r w:rsidRPr="00DC1071">
        <w:rPr>
          <w:rFonts w:ascii="Arial" w:hAnsi="Arial" w:cs="Arial"/>
          <w:b/>
          <w:bCs/>
          <w:sz w:val="24"/>
          <w:szCs w:val="24"/>
          <w:u w:val="single"/>
        </w:rPr>
        <w:t>ARTICLE X</w:t>
      </w:r>
      <w:r w:rsidR="00456EC0" w:rsidRPr="00DC1071">
        <w:rPr>
          <w:rFonts w:ascii="Arial" w:hAnsi="Arial" w:cs="Arial"/>
          <w:b/>
          <w:bCs/>
          <w:sz w:val="24"/>
          <w:szCs w:val="24"/>
          <w:u w:val="single"/>
        </w:rPr>
        <w:t xml:space="preserve"> - NOT AN EXCLUSIVE CONTRACT</w:t>
      </w:r>
    </w:p>
    <w:p w14:paraId="5760F3B1" w14:textId="77777777" w:rsidR="00353E70" w:rsidRPr="00DC1071" w:rsidRDefault="00605A90" w:rsidP="00216688">
      <w:pPr>
        <w:pStyle w:val="BodyText"/>
        <w:spacing w:line="276" w:lineRule="auto"/>
        <w:rPr>
          <w:rFonts w:ascii="Arial" w:hAnsi="Arial" w:cs="Arial"/>
          <w:sz w:val="24"/>
          <w:szCs w:val="24"/>
          <w:lang w:val="en-AU"/>
        </w:rPr>
      </w:pPr>
      <w:r w:rsidRPr="00DC1071">
        <w:rPr>
          <w:rFonts w:ascii="Arial" w:hAnsi="Arial" w:cs="Arial"/>
          <w:sz w:val="24"/>
          <w:szCs w:val="24"/>
          <w:lang w:val="en-AU"/>
        </w:rPr>
        <w:t>Either party</w:t>
      </w:r>
      <w:r w:rsidR="00456EC0" w:rsidRPr="00DC1071">
        <w:rPr>
          <w:rFonts w:ascii="Arial" w:hAnsi="Arial" w:cs="Arial"/>
          <w:sz w:val="24"/>
          <w:szCs w:val="24"/>
          <w:lang w:val="en-AU"/>
        </w:rPr>
        <w:t xml:space="preserve"> clearly understands that this co</w:t>
      </w:r>
      <w:r w:rsidRPr="00DC1071">
        <w:rPr>
          <w:rFonts w:ascii="Arial" w:hAnsi="Arial" w:cs="Arial"/>
          <w:sz w:val="24"/>
          <w:szCs w:val="24"/>
          <w:lang w:val="en-AU"/>
        </w:rPr>
        <w:t xml:space="preserve">ntract entered into between </w:t>
      </w:r>
      <w:r w:rsidR="00C8011F" w:rsidRPr="00DC1071">
        <w:rPr>
          <w:rFonts w:ascii="Arial" w:hAnsi="Arial" w:cs="Arial"/>
          <w:sz w:val="24"/>
          <w:szCs w:val="24"/>
          <w:lang w:val="en-AU"/>
        </w:rPr>
        <w:t xml:space="preserve">the </w:t>
      </w:r>
      <w:r w:rsidR="00EE4F5E">
        <w:rPr>
          <w:rFonts w:ascii="Arial" w:hAnsi="Arial" w:cs="Arial"/>
          <w:sz w:val="24"/>
          <w:szCs w:val="24"/>
          <w:lang w:val="en-AU"/>
        </w:rPr>
        <w:t>1</w:t>
      </w:r>
      <w:r w:rsidR="00EE4F5E" w:rsidRPr="00EE4F5E">
        <w:rPr>
          <w:rFonts w:ascii="Arial" w:hAnsi="Arial" w:cs="Arial"/>
          <w:sz w:val="24"/>
          <w:szCs w:val="24"/>
          <w:vertAlign w:val="superscript"/>
          <w:lang w:val="en-AU"/>
        </w:rPr>
        <w:t>st</w:t>
      </w:r>
      <w:r w:rsidR="00EE4F5E">
        <w:rPr>
          <w:rFonts w:ascii="Arial" w:hAnsi="Arial" w:cs="Arial"/>
          <w:sz w:val="24"/>
          <w:szCs w:val="24"/>
          <w:lang w:val="en-AU"/>
        </w:rPr>
        <w:t xml:space="preserve"> Party </w:t>
      </w:r>
      <w:r w:rsidR="00456EC0" w:rsidRPr="00DC1071">
        <w:rPr>
          <w:rFonts w:ascii="Arial" w:hAnsi="Arial" w:cs="Arial"/>
          <w:sz w:val="24"/>
          <w:szCs w:val="24"/>
          <w:lang w:val="en-AU"/>
        </w:rPr>
        <w:t>and</w:t>
      </w:r>
      <w:r w:rsidR="00EA4A2E" w:rsidRPr="00DC1071">
        <w:rPr>
          <w:rFonts w:ascii="Arial" w:hAnsi="Arial" w:cs="Arial"/>
          <w:sz w:val="24"/>
          <w:szCs w:val="24"/>
          <w:lang w:val="en-AU"/>
        </w:rPr>
        <w:t xml:space="preserve"> </w:t>
      </w:r>
      <w:r w:rsidR="00EE4F5E">
        <w:rPr>
          <w:rFonts w:ascii="Arial" w:hAnsi="Arial" w:cs="Arial"/>
          <w:sz w:val="24"/>
          <w:szCs w:val="24"/>
          <w:lang w:val="en-AU"/>
        </w:rPr>
        <w:t>2</w:t>
      </w:r>
      <w:r w:rsidR="00EE4F5E" w:rsidRPr="00EE4F5E">
        <w:rPr>
          <w:rFonts w:ascii="Arial" w:hAnsi="Arial" w:cs="Arial"/>
          <w:sz w:val="24"/>
          <w:szCs w:val="24"/>
          <w:vertAlign w:val="superscript"/>
          <w:lang w:val="en-AU"/>
        </w:rPr>
        <w:t>nd</w:t>
      </w:r>
      <w:r w:rsidR="00EE4F5E">
        <w:rPr>
          <w:rFonts w:ascii="Arial" w:hAnsi="Arial" w:cs="Arial"/>
          <w:sz w:val="24"/>
          <w:szCs w:val="24"/>
          <w:lang w:val="en-AU"/>
        </w:rPr>
        <w:t xml:space="preserve"> Party </w:t>
      </w:r>
      <w:r w:rsidR="00456EC0" w:rsidRPr="00DC1071">
        <w:rPr>
          <w:rFonts w:ascii="Arial" w:hAnsi="Arial" w:cs="Arial"/>
          <w:sz w:val="24"/>
          <w:szCs w:val="24"/>
          <w:lang w:val="en-AU"/>
        </w:rPr>
        <w:t xml:space="preserve">is not an exclusive contract and </w:t>
      </w:r>
      <w:r w:rsidRPr="00DC1071">
        <w:rPr>
          <w:rFonts w:ascii="Arial" w:hAnsi="Arial" w:cs="Arial"/>
          <w:sz w:val="24"/>
          <w:szCs w:val="24"/>
          <w:lang w:val="en-AU"/>
        </w:rPr>
        <w:t>neither of the parties</w:t>
      </w:r>
      <w:r w:rsidR="00456EC0" w:rsidRPr="00DC1071">
        <w:rPr>
          <w:rFonts w:ascii="Arial" w:hAnsi="Arial" w:cs="Arial"/>
          <w:sz w:val="24"/>
          <w:szCs w:val="24"/>
          <w:lang w:val="en-AU"/>
        </w:rPr>
        <w:t xml:space="preserve"> sha</w:t>
      </w:r>
      <w:r w:rsidRPr="00DC1071">
        <w:rPr>
          <w:rFonts w:ascii="Arial" w:hAnsi="Arial" w:cs="Arial"/>
          <w:sz w:val="24"/>
          <w:szCs w:val="24"/>
          <w:lang w:val="en-AU"/>
        </w:rPr>
        <w:t xml:space="preserve">ll </w:t>
      </w:r>
      <w:r w:rsidR="008A1FB3" w:rsidRPr="00DC1071">
        <w:rPr>
          <w:rFonts w:ascii="Arial" w:hAnsi="Arial" w:cs="Arial"/>
          <w:sz w:val="24"/>
          <w:szCs w:val="24"/>
          <w:lang w:val="en-AU"/>
        </w:rPr>
        <w:t xml:space="preserve">claim any right exclusive </w:t>
      </w:r>
      <w:r w:rsidRPr="00DC1071">
        <w:rPr>
          <w:rFonts w:ascii="Arial" w:hAnsi="Arial" w:cs="Arial"/>
          <w:sz w:val="24"/>
          <w:szCs w:val="24"/>
          <w:lang w:val="en-AU"/>
        </w:rPr>
        <w:t xml:space="preserve">related to the service </w:t>
      </w:r>
      <w:r w:rsidR="00456EC0" w:rsidRPr="00DC1071">
        <w:rPr>
          <w:rFonts w:ascii="Arial" w:hAnsi="Arial" w:cs="Arial"/>
          <w:sz w:val="24"/>
          <w:szCs w:val="24"/>
          <w:lang w:val="en-AU"/>
        </w:rPr>
        <w:t xml:space="preserve">and is free to engage as many </w:t>
      </w:r>
      <w:r w:rsidRPr="00DC1071">
        <w:rPr>
          <w:rFonts w:ascii="Arial" w:hAnsi="Arial" w:cs="Arial"/>
          <w:sz w:val="24"/>
          <w:szCs w:val="24"/>
          <w:lang w:val="en-AU"/>
        </w:rPr>
        <w:t>tie-ups</w:t>
      </w:r>
      <w:r w:rsidR="00456EC0" w:rsidRPr="00DC1071">
        <w:rPr>
          <w:rFonts w:ascii="Arial" w:hAnsi="Arial" w:cs="Arial"/>
          <w:sz w:val="24"/>
          <w:szCs w:val="24"/>
          <w:lang w:val="en-AU"/>
        </w:rPr>
        <w:t xml:space="preserve"> whether similar or otherwise, and, enter into contract with any other person/firm/company/organisation as may be deemed appr</w:t>
      </w:r>
      <w:r w:rsidRPr="00DC1071">
        <w:rPr>
          <w:rFonts w:ascii="Arial" w:hAnsi="Arial" w:cs="Arial"/>
          <w:sz w:val="24"/>
          <w:szCs w:val="24"/>
          <w:lang w:val="en-AU"/>
        </w:rPr>
        <w:t>opriate.</w:t>
      </w:r>
    </w:p>
    <w:p w14:paraId="3D71B12E" w14:textId="77777777" w:rsidR="00BE6082" w:rsidRPr="00DC1071" w:rsidRDefault="00BE6082" w:rsidP="00216688">
      <w:pPr>
        <w:pStyle w:val="BodyText"/>
        <w:spacing w:line="276" w:lineRule="auto"/>
        <w:rPr>
          <w:rFonts w:ascii="Arial" w:hAnsi="Arial" w:cs="Arial"/>
          <w:bCs/>
          <w:spacing w:val="-3"/>
          <w:sz w:val="24"/>
          <w:szCs w:val="24"/>
          <w:u w:val="single"/>
        </w:rPr>
      </w:pPr>
    </w:p>
    <w:p w14:paraId="4DA7106B" w14:textId="77777777" w:rsidR="00456EC0" w:rsidRPr="00DC1071" w:rsidRDefault="00456EC0" w:rsidP="00216688">
      <w:pPr>
        <w:pStyle w:val="BodyText"/>
        <w:spacing w:line="276" w:lineRule="auto"/>
        <w:rPr>
          <w:rFonts w:ascii="Arial" w:hAnsi="Arial" w:cs="Arial"/>
          <w:b/>
          <w:bCs/>
          <w:spacing w:val="-3"/>
          <w:sz w:val="24"/>
          <w:szCs w:val="24"/>
          <w:u w:val="single"/>
        </w:rPr>
      </w:pPr>
      <w:r w:rsidRPr="00DC1071">
        <w:rPr>
          <w:rFonts w:ascii="Arial" w:hAnsi="Arial" w:cs="Arial"/>
          <w:b/>
          <w:bCs/>
          <w:spacing w:val="-3"/>
          <w:sz w:val="24"/>
          <w:szCs w:val="24"/>
          <w:u w:val="single"/>
        </w:rPr>
        <w:t>ARTICLE X</w:t>
      </w:r>
      <w:r w:rsidR="00082859" w:rsidRPr="00DC1071">
        <w:rPr>
          <w:rFonts w:ascii="Arial" w:hAnsi="Arial" w:cs="Arial"/>
          <w:b/>
          <w:bCs/>
          <w:spacing w:val="-3"/>
          <w:sz w:val="24"/>
          <w:szCs w:val="24"/>
          <w:u w:val="single"/>
        </w:rPr>
        <w:t>I</w:t>
      </w:r>
      <w:r w:rsidRPr="00DC1071">
        <w:rPr>
          <w:rFonts w:ascii="Arial" w:hAnsi="Arial" w:cs="Arial"/>
          <w:b/>
          <w:bCs/>
          <w:spacing w:val="-3"/>
          <w:sz w:val="24"/>
          <w:szCs w:val="24"/>
          <w:u w:val="single"/>
        </w:rPr>
        <w:t xml:space="preserve"> – SETTLEMENT OF DISPUTE</w:t>
      </w:r>
    </w:p>
    <w:p w14:paraId="1D2DC97E" w14:textId="77777777" w:rsidR="008D59A3" w:rsidRPr="00DC1071" w:rsidRDefault="008D59A3" w:rsidP="00216688">
      <w:pPr>
        <w:pStyle w:val="BodyText"/>
        <w:spacing w:line="276" w:lineRule="auto"/>
        <w:rPr>
          <w:rFonts w:ascii="Arial" w:hAnsi="Arial" w:cs="Arial"/>
          <w:sz w:val="24"/>
          <w:szCs w:val="24"/>
          <w:lang w:val="en-AU"/>
        </w:rPr>
      </w:pPr>
      <w:r w:rsidRPr="00DC1071">
        <w:rPr>
          <w:rFonts w:ascii="Arial" w:hAnsi="Arial" w:cs="Arial"/>
          <w:sz w:val="24"/>
          <w:szCs w:val="24"/>
          <w:lang w:val="en-AU"/>
        </w:rPr>
        <w:t>Any dispute arising in connection with this Agreement shall be settled amicably between the parties within 30 days, failing this it shall in the first instance attempt to settle the dispute by mutual consultations.</w:t>
      </w:r>
    </w:p>
    <w:p w14:paraId="00979A7A" w14:textId="77777777" w:rsidR="008D59A3" w:rsidRPr="00DC1071" w:rsidRDefault="008D59A3" w:rsidP="00216688">
      <w:pPr>
        <w:pStyle w:val="BodyText"/>
        <w:spacing w:line="276" w:lineRule="auto"/>
        <w:rPr>
          <w:rFonts w:ascii="Arial" w:hAnsi="Arial" w:cs="Arial"/>
          <w:sz w:val="24"/>
          <w:szCs w:val="24"/>
          <w:lang w:val="en-AU"/>
        </w:rPr>
      </w:pPr>
      <w:r w:rsidRPr="00DC1071">
        <w:rPr>
          <w:rFonts w:ascii="Arial" w:hAnsi="Arial" w:cs="Arial"/>
          <w:sz w:val="24"/>
          <w:szCs w:val="24"/>
          <w:lang w:val="en-AU"/>
        </w:rPr>
        <w:t>If the dispute cannot be settled in the manner as referred to in above, it shall be settled in accordance with the Arbitration Act, 2055 (1999).</w:t>
      </w:r>
    </w:p>
    <w:p w14:paraId="530DFA88" w14:textId="77777777" w:rsidR="00EF344D" w:rsidRPr="00DC1071" w:rsidRDefault="008D59A3" w:rsidP="00216688">
      <w:pPr>
        <w:pStyle w:val="BodyText"/>
        <w:spacing w:line="276" w:lineRule="auto"/>
        <w:rPr>
          <w:rFonts w:ascii="Arial" w:hAnsi="Arial" w:cs="Arial"/>
          <w:bCs/>
          <w:spacing w:val="-3"/>
          <w:sz w:val="24"/>
          <w:szCs w:val="24"/>
          <w:u w:val="single"/>
        </w:rPr>
      </w:pPr>
      <w:r w:rsidRPr="00DC1071">
        <w:rPr>
          <w:rFonts w:ascii="Arial" w:hAnsi="Arial" w:cs="Arial"/>
          <w:sz w:val="24"/>
          <w:szCs w:val="24"/>
          <w:lang w:val="en-AU"/>
        </w:rPr>
        <w:t>The laws of state of Nepal shall be applicable to the arbitration proceedings.</w:t>
      </w:r>
    </w:p>
    <w:p w14:paraId="5A5126CC" w14:textId="77777777" w:rsidR="004F01BB" w:rsidRPr="00DC1071" w:rsidRDefault="004F01BB" w:rsidP="00216688">
      <w:pPr>
        <w:pStyle w:val="BodyText"/>
        <w:spacing w:line="276" w:lineRule="auto"/>
        <w:rPr>
          <w:rFonts w:ascii="Arial" w:hAnsi="Arial" w:cs="Arial"/>
          <w:bCs/>
          <w:spacing w:val="-3"/>
          <w:sz w:val="24"/>
          <w:szCs w:val="24"/>
          <w:u w:val="single"/>
        </w:rPr>
      </w:pPr>
    </w:p>
    <w:p w14:paraId="764A3AEB" w14:textId="77777777" w:rsidR="000A10B2" w:rsidRPr="00DC1071" w:rsidRDefault="00456EC0" w:rsidP="00216688">
      <w:pPr>
        <w:pStyle w:val="BodyText"/>
        <w:spacing w:line="276" w:lineRule="auto"/>
        <w:rPr>
          <w:rFonts w:ascii="Arial" w:hAnsi="Arial" w:cs="Arial"/>
          <w:b/>
          <w:bCs/>
          <w:spacing w:val="-3"/>
          <w:sz w:val="24"/>
          <w:szCs w:val="24"/>
          <w:u w:val="single"/>
        </w:rPr>
      </w:pPr>
      <w:r w:rsidRPr="00DC1071">
        <w:rPr>
          <w:rFonts w:ascii="Arial" w:hAnsi="Arial" w:cs="Arial"/>
          <w:b/>
          <w:bCs/>
          <w:spacing w:val="-3"/>
          <w:sz w:val="24"/>
          <w:szCs w:val="24"/>
          <w:u w:val="single"/>
        </w:rPr>
        <w:t>ARTICLE X</w:t>
      </w:r>
      <w:r w:rsidR="004F01BB" w:rsidRPr="00DC1071">
        <w:rPr>
          <w:rFonts w:ascii="Arial" w:hAnsi="Arial" w:cs="Arial"/>
          <w:b/>
          <w:bCs/>
          <w:spacing w:val="-3"/>
          <w:sz w:val="24"/>
          <w:szCs w:val="24"/>
          <w:u w:val="single"/>
        </w:rPr>
        <w:t>I</w:t>
      </w:r>
      <w:r w:rsidR="00082859" w:rsidRPr="00DC1071">
        <w:rPr>
          <w:rFonts w:ascii="Arial" w:hAnsi="Arial" w:cs="Arial"/>
          <w:b/>
          <w:bCs/>
          <w:spacing w:val="-3"/>
          <w:sz w:val="24"/>
          <w:szCs w:val="24"/>
          <w:u w:val="single"/>
        </w:rPr>
        <w:t>I</w:t>
      </w:r>
      <w:r w:rsidRPr="00DC1071">
        <w:rPr>
          <w:rFonts w:ascii="Arial" w:hAnsi="Arial" w:cs="Arial"/>
          <w:b/>
          <w:bCs/>
          <w:spacing w:val="-3"/>
          <w:sz w:val="24"/>
          <w:szCs w:val="24"/>
          <w:u w:val="single"/>
        </w:rPr>
        <w:t xml:space="preserve"> – TERMINATION</w:t>
      </w:r>
    </w:p>
    <w:p w14:paraId="18C34F45" w14:textId="77777777" w:rsidR="008D59A3" w:rsidRPr="00DC1071" w:rsidRDefault="008D59A3"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The Agreement or a Service Plan may be terminated by the either party at any time, for any reason, with or without cause, upon a written notification 30 days prior to the date of termination to the other party.</w:t>
      </w:r>
    </w:p>
    <w:p w14:paraId="17C4D453" w14:textId="77777777" w:rsidR="008A4189" w:rsidRPr="00DC1071" w:rsidRDefault="008D59A3"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 xml:space="preserve">The </w:t>
      </w:r>
      <w:r w:rsidR="00EE4F5E">
        <w:rPr>
          <w:rFonts w:ascii="Arial" w:hAnsi="Arial" w:cs="Arial"/>
          <w:spacing w:val="-3"/>
          <w:sz w:val="24"/>
          <w:szCs w:val="24"/>
        </w:rPr>
        <w:t>2</w:t>
      </w:r>
      <w:r w:rsidR="00EE4F5E" w:rsidRPr="00EE4F5E">
        <w:rPr>
          <w:rFonts w:ascii="Arial" w:hAnsi="Arial" w:cs="Arial"/>
          <w:spacing w:val="-3"/>
          <w:sz w:val="24"/>
          <w:szCs w:val="24"/>
          <w:vertAlign w:val="superscript"/>
        </w:rPr>
        <w:t>nd</w:t>
      </w:r>
      <w:r w:rsidR="00EE4F5E">
        <w:rPr>
          <w:rFonts w:ascii="Arial" w:hAnsi="Arial" w:cs="Arial"/>
          <w:spacing w:val="-3"/>
          <w:sz w:val="24"/>
          <w:szCs w:val="24"/>
        </w:rPr>
        <w:t xml:space="preserve"> Party </w:t>
      </w:r>
      <w:r w:rsidRPr="00DC1071">
        <w:rPr>
          <w:rFonts w:ascii="Arial" w:hAnsi="Arial" w:cs="Arial"/>
          <w:spacing w:val="-3"/>
          <w:sz w:val="24"/>
          <w:szCs w:val="24"/>
        </w:rPr>
        <w:t xml:space="preserve">should send a one week prior notice in a written format before the expiration date of this Agreement to the </w:t>
      </w:r>
      <w:r w:rsidR="00EE4F5E">
        <w:rPr>
          <w:rFonts w:ascii="Arial" w:hAnsi="Arial" w:cs="Arial"/>
          <w:spacing w:val="-3"/>
          <w:sz w:val="24"/>
          <w:szCs w:val="24"/>
        </w:rPr>
        <w:t>1</w:t>
      </w:r>
      <w:r w:rsidR="00EE4F5E" w:rsidRPr="00EE4F5E">
        <w:rPr>
          <w:rFonts w:ascii="Arial" w:hAnsi="Arial" w:cs="Arial"/>
          <w:spacing w:val="-3"/>
          <w:sz w:val="24"/>
          <w:szCs w:val="24"/>
          <w:vertAlign w:val="superscript"/>
        </w:rPr>
        <w:t>st</w:t>
      </w:r>
      <w:r w:rsidR="00EE4F5E">
        <w:rPr>
          <w:rFonts w:ascii="Arial" w:hAnsi="Arial" w:cs="Arial"/>
          <w:spacing w:val="-3"/>
          <w:sz w:val="24"/>
          <w:szCs w:val="24"/>
        </w:rPr>
        <w:t xml:space="preserve"> Party </w:t>
      </w:r>
      <w:r w:rsidRPr="00DC1071">
        <w:rPr>
          <w:rFonts w:ascii="Arial" w:hAnsi="Arial" w:cs="Arial"/>
          <w:spacing w:val="-3"/>
          <w:sz w:val="24"/>
          <w:szCs w:val="24"/>
        </w:rPr>
        <w:t>for legal-termination of this Agreement.</w:t>
      </w:r>
    </w:p>
    <w:p w14:paraId="751227DA" w14:textId="77777777" w:rsidR="008D59A3" w:rsidRPr="00DC1071" w:rsidRDefault="008D59A3" w:rsidP="00216688">
      <w:pPr>
        <w:pStyle w:val="BodyText"/>
        <w:spacing w:line="276" w:lineRule="auto"/>
        <w:rPr>
          <w:rFonts w:ascii="Arial" w:hAnsi="Arial" w:cs="Arial"/>
          <w:spacing w:val="-3"/>
          <w:sz w:val="24"/>
          <w:szCs w:val="24"/>
        </w:rPr>
      </w:pPr>
    </w:p>
    <w:p w14:paraId="548FBCC5" w14:textId="77777777" w:rsidR="008A4189" w:rsidRPr="00DC1071" w:rsidRDefault="008A4189" w:rsidP="00216688">
      <w:pPr>
        <w:pStyle w:val="BodyText"/>
        <w:spacing w:line="276" w:lineRule="auto"/>
        <w:rPr>
          <w:rFonts w:ascii="Arial" w:hAnsi="Arial" w:cs="Arial"/>
          <w:b/>
          <w:bCs/>
          <w:spacing w:val="-3"/>
          <w:sz w:val="24"/>
          <w:szCs w:val="24"/>
          <w:u w:val="single"/>
        </w:rPr>
      </w:pPr>
      <w:r w:rsidRPr="00DC1071">
        <w:rPr>
          <w:rFonts w:ascii="Arial" w:hAnsi="Arial" w:cs="Arial"/>
          <w:b/>
          <w:bCs/>
          <w:spacing w:val="-3"/>
          <w:sz w:val="24"/>
          <w:szCs w:val="24"/>
          <w:u w:val="single"/>
        </w:rPr>
        <w:t>ARTICLE XI</w:t>
      </w:r>
      <w:r w:rsidR="00F454AF" w:rsidRPr="00DC1071">
        <w:rPr>
          <w:rFonts w:ascii="Arial" w:hAnsi="Arial" w:cs="Arial"/>
          <w:b/>
          <w:bCs/>
          <w:spacing w:val="-3"/>
          <w:sz w:val="24"/>
          <w:szCs w:val="24"/>
          <w:u w:val="single"/>
        </w:rPr>
        <w:t>II</w:t>
      </w:r>
      <w:r w:rsidRPr="00DC1071">
        <w:rPr>
          <w:rFonts w:ascii="Arial" w:hAnsi="Arial" w:cs="Arial"/>
          <w:b/>
          <w:bCs/>
          <w:spacing w:val="-3"/>
          <w:sz w:val="24"/>
          <w:szCs w:val="24"/>
          <w:u w:val="single"/>
        </w:rPr>
        <w:t xml:space="preserve"> – </w:t>
      </w:r>
      <w:r w:rsidR="001E0903" w:rsidRPr="00DC1071">
        <w:rPr>
          <w:rFonts w:ascii="Arial" w:hAnsi="Arial" w:cs="Arial"/>
          <w:b/>
          <w:bCs/>
          <w:spacing w:val="-3"/>
          <w:sz w:val="24"/>
          <w:szCs w:val="24"/>
          <w:u w:val="single"/>
        </w:rPr>
        <w:t>INDEMNIFICATION</w:t>
      </w:r>
    </w:p>
    <w:p w14:paraId="2949C508" w14:textId="77777777" w:rsidR="008A4189" w:rsidRPr="00DC1071" w:rsidRDefault="00A77087"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 xml:space="preserve">The </w:t>
      </w:r>
      <w:r w:rsidR="006718D8" w:rsidRPr="00DC1071">
        <w:rPr>
          <w:rFonts w:ascii="Arial" w:hAnsi="Arial" w:cs="Arial"/>
          <w:spacing w:val="-3"/>
          <w:sz w:val="24"/>
          <w:szCs w:val="24"/>
        </w:rPr>
        <w:t>either party shall</w:t>
      </w:r>
      <w:r w:rsidR="008A4189" w:rsidRPr="00DC1071">
        <w:rPr>
          <w:rFonts w:ascii="Arial" w:hAnsi="Arial" w:cs="Arial"/>
          <w:spacing w:val="-3"/>
          <w:sz w:val="24"/>
          <w:szCs w:val="24"/>
        </w:rPr>
        <w:t xml:space="preserve"> indemnify and hold both parties harmless from all losses, claims, demands, actions, suits, proceedings or judgments, including costs, expenses and reasonably attorney fees assessed, in whole or in </w:t>
      </w:r>
      <w:r w:rsidR="001E0903" w:rsidRPr="00DC1071">
        <w:rPr>
          <w:rFonts w:ascii="Arial" w:hAnsi="Arial" w:cs="Arial"/>
          <w:spacing w:val="-3"/>
          <w:sz w:val="24"/>
          <w:szCs w:val="24"/>
        </w:rPr>
        <w:t xml:space="preserve">part, from acts of omissions, </w:t>
      </w:r>
      <w:r w:rsidR="008A4189" w:rsidRPr="00DC1071">
        <w:rPr>
          <w:rFonts w:ascii="Arial" w:hAnsi="Arial" w:cs="Arial"/>
          <w:spacing w:val="-3"/>
          <w:sz w:val="24"/>
          <w:szCs w:val="24"/>
        </w:rPr>
        <w:t xml:space="preserve">whether done negligently by </w:t>
      </w:r>
      <w:r w:rsidR="006718D8" w:rsidRPr="00DC1071">
        <w:rPr>
          <w:rFonts w:ascii="Arial" w:hAnsi="Arial" w:cs="Arial"/>
          <w:spacing w:val="-3"/>
          <w:sz w:val="24"/>
          <w:szCs w:val="24"/>
        </w:rPr>
        <w:t>their</w:t>
      </w:r>
      <w:r w:rsidR="008A4189" w:rsidRPr="00DC1071">
        <w:rPr>
          <w:rFonts w:ascii="Arial" w:hAnsi="Arial" w:cs="Arial"/>
          <w:spacing w:val="-3"/>
          <w:sz w:val="24"/>
          <w:szCs w:val="24"/>
        </w:rPr>
        <w:t xml:space="preserve"> directors, officers, employees or representatives, including but not limited to, breach of the terms and conditions of the Agreement. The indemnification obligations set forth hereinabove shall survive the termination of this Agreement.</w:t>
      </w:r>
      <w:r w:rsidR="00F56B3B" w:rsidRPr="00DC1071">
        <w:rPr>
          <w:rFonts w:ascii="Arial" w:hAnsi="Arial" w:cs="Arial"/>
          <w:spacing w:val="-3"/>
          <w:sz w:val="24"/>
          <w:szCs w:val="24"/>
        </w:rPr>
        <w:t xml:space="preserve"> </w:t>
      </w:r>
    </w:p>
    <w:p w14:paraId="0E189A3A" w14:textId="77777777" w:rsidR="00456EC0" w:rsidRPr="00DC1071" w:rsidRDefault="00456EC0" w:rsidP="00216688">
      <w:pPr>
        <w:pStyle w:val="BodyText"/>
        <w:spacing w:line="276" w:lineRule="auto"/>
        <w:rPr>
          <w:rFonts w:ascii="Arial" w:hAnsi="Arial" w:cs="Arial"/>
          <w:bCs/>
          <w:spacing w:val="-3"/>
          <w:sz w:val="24"/>
          <w:szCs w:val="24"/>
          <w:u w:val="single"/>
        </w:rPr>
      </w:pPr>
    </w:p>
    <w:p w14:paraId="60E16023" w14:textId="77777777" w:rsidR="00456EC0" w:rsidRPr="00DC1071" w:rsidRDefault="00877609" w:rsidP="00216688">
      <w:pPr>
        <w:pStyle w:val="BodyText"/>
        <w:spacing w:line="276" w:lineRule="auto"/>
        <w:rPr>
          <w:rFonts w:ascii="Arial" w:hAnsi="Arial" w:cs="Arial"/>
          <w:b/>
          <w:spacing w:val="-3"/>
          <w:sz w:val="24"/>
          <w:szCs w:val="24"/>
        </w:rPr>
      </w:pPr>
      <w:r w:rsidRPr="00DC1071">
        <w:rPr>
          <w:rFonts w:ascii="Arial" w:hAnsi="Arial" w:cs="Arial"/>
          <w:b/>
          <w:bCs/>
          <w:spacing w:val="-3"/>
          <w:sz w:val="24"/>
          <w:szCs w:val="24"/>
          <w:u w:val="single"/>
        </w:rPr>
        <w:lastRenderedPageBreak/>
        <w:t>ARTICLE X</w:t>
      </w:r>
      <w:r w:rsidR="00F454AF" w:rsidRPr="00DC1071">
        <w:rPr>
          <w:rFonts w:ascii="Arial" w:hAnsi="Arial" w:cs="Arial"/>
          <w:b/>
          <w:bCs/>
          <w:spacing w:val="-3"/>
          <w:sz w:val="24"/>
          <w:szCs w:val="24"/>
          <w:u w:val="single"/>
        </w:rPr>
        <w:t>I</w:t>
      </w:r>
      <w:r w:rsidRPr="00DC1071">
        <w:rPr>
          <w:rFonts w:ascii="Arial" w:hAnsi="Arial" w:cs="Arial"/>
          <w:b/>
          <w:bCs/>
          <w:spacing w:val="-3"/>
          <w:sz w:val="24"/>
          <w:szCs w:val="24"/>
          <w:u w:val="single"/>
        </w:rPr>
        <w:t>V</w:t>
      </w:r>
      <w:r w:rsidR="00456EC0" w:rsidRPr="00DC1071">
        <w:rPr>
          <w:rFonts w:ascii="Arial" w:hAnsi="Arial" w:cs="Arial"/>
          <w:b/>
          <w:bCs/>
          <w:spacing w:val="-3"/>
          <w:sz w:val="24"/>
          <w:szCs w:val="24"/>
          <w:u w:val="single"/>
        </w:rPr>
        <w:t>- CONFIDENTIALITY</w:t>
      </w:r>
    </w:p>
    <w:p w14:paraId="4131F9FA" w14:textId="77777777" w:rsidR="004A5168"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Confidentiality and Non-Disclosure. This Section creates a non-disclosure agreement between the parties for any disclosure of confidential and proprietary information by one party to the other during the term of this agreement, thus eliminating the need for separate non-disclosure agreements.</w:t>
      </w:r>
    </w:p>
    <w:p w14:paraId="354FCECD" w14:textId="77777777" w:rsidR="004A5168"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Confidential Information. For purposes of this Agreement, “Confidential Information” means written, documentary, oral or visual information of any kind disclosed by either parties to the other, including, but not limited to; (i) the terms and conditions of this Agreement;  (ii) information  of  a  business,  planning,  marketing  or  technical  nature, including  financial  data, plans,  forecasts,  market  intelligence,  concepts,  fixed  assets, customer information, strategies, agreements or other proprietary or confidential material which the disclosing party may, at its sole discretion, disclose to the receiving party, (iii) models, tools, hardware and software, and (iv) any documents, reports, memoranda, notes, files or analyses prepared by or on behalf of the receiving party that contain, summarize or are based upon any Confidential Information.</w:t>
      </w:r>
    </w:p>
    <w:p w14:paraId="51BD664A" w14:textId="77777777" w:rsidR="004A5168"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Treatment and Protection. Each party agrees to (i) hold in strict confidence all Confidential Information of the other party, (ii) where applicable only to this Agreement, use the Confidential Information solely to perform or to exercise its rights under this Agreement, and (iii) not transfer, display, convey or otherwise disclose or make available all or any part of such Confidential Information to any third party.</w:t>
      </w:r>
    </w:p>
    <w:p w14:paraId="6A09FA39" w14:textId="77777777" w:rsidR="004A5168"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 xml:space="preserve">The receiving party will not disclose all or any part of the disclosing party’s Confidential Information to any agents, officers, directors, employees or representatives (collectively, “Representatives”) of the receiving party except on a need-to-know basis. The receiving party agrees to inform its Representatives who receive the disclosing party’s Confidential Information of the confidential and proprietary nature thereof and of such Representative’s obligations with respect to the maintenance of such Confidential Information in conformance with the terms of this Section. </w:t>
      </w:r>
    </w:p>
    <w:p w14:paraId="1BD158A4" w14:textId="77777777" w:rsidR="004A5168"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Each Party will take the same measures to protect against the disclosure or use of the other  party’s  Confidential  Information  as  it  takes  to  protect  its  own proprietary or confidential information (but in no event will such measures be less  than  reasonable  care).  Each party represents that such degree of care provides adequate protection for its own confidential and proprietary information.</w:t>
      </w:r>
    </w:p>
    <w:p w14:paraId="49424FB0" w14:textId="77777777" w:rsidR="004A5168"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 xml:space="preserve">The receiving party will not disclose all or any part of the disclosing party’s Confidential Information to any agents, officers, directors, employees or representatives (collectively, “Representatives”) of the receiving party except on a need-to-know basis. The receiving party agrees to inform its Representatives who receive the disclosing party’s Confidential Information of the confidential and proprietary nature thereof and of such Representative’s obligations with </w:t>
      </w:r>
      <w:r w:rsidRPr="00DC1071">
        <w:rPr>
          <w:rFonts w:ascii="Arial" w:hAnsi="Arial" w:cs="Arial"/>
          <w:spacing w:val="-3"/>
          <w:sz w:val="24"/>
          <w:szCs w:val="24"/>
        </w:rPr>
        <w:lastRenderedPageBreak/>
        <w:t xml:space="preserve">respect to the maintenance of such Confidential Information in conformance with the terms of this Section. </w:t>
      </w:r>
    </w:p>
    <w:p w14:paraId="0FF7F10D" w14:textId="77777777" w:rsidR="004A5168"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Any documents or materials that are furnished by or on behalf of the disclosing party, and all other Confidential Information in whatever form, including reports, memoranda, notes, files or analyses prepared by or on behalf of the receiving party, including all copies of such materials, will be promptly returned by the receiving party to the disclosing party upon written request by the disclosing party for any reason.</w:t>
      </w:r>
    </w:p>
    <w:p w14:paraId="35E73898" w14:textId="77777777" w:rsidR="004A5168"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Exclusions. Each party acknowledges that neither party is bound by the obligations herein regarding Confidential Information that is proven to be:</w:t>
      </w:r>
    </w:p>
    <w:p w14:paraId="0272F3E4" w14:textId="77777777" w:rsidR="004A5168" w:rsidRPr="00DC1071" w:rsidRDefault="004A5168" w:rsidP="00216688">
      <w:pPr>
        <w:pStyle w:val="BodyText"/>
        <w:numPr>
          <w:ilvl w:val="0"/>
          <w:numId w:val="15"/>
        </w:numPr>
        <w:spacing w:after="120" w:line="276" w:lineRule="auto"/>
        <w:rPr>
          <w:rFonts w:ascii="Arial" w:hAnsi="Arial" w:cs="Arial"/>
          <w:spacing w:val="-3"/>
          <w:sz w:val="24"/>
          <w:szCs w:val="24"/>
        </w:rPr>
      </w:pPr>
      <w:r w:rsidRPr="00DC1071">
        <w:rPr>
          <w:rFonts w:ascii="Arial" w:hAnsi="Arial" w:cs="Arial"/>
          <w:spacing w:val="-3"/>
          <w:sz w:val="24"/>
          <w:szCs w:val="24"/>
        </w:rPr>
        <w:t xml:space="preserve">Publicly known through no fault of the receiving party or of any other person or entity that is similarly contractually or otherwise obligated to protect such Confidential Information; </w:t>
      </w:r>
    </w:p>
    <w:p w14:paraId="0F032F0C" w14:textId="77777777" w:rsidR="004A5168" w:rsidRPr="00DC1071" w:rsidRDefault="004A5168" w:rsidP="00216688">
      <w:pPr>
        <w:pStyle w:val="BodyText"/>
        <w:numPr>
          <w:ilvl w:val="0"/>
          <w:numId w:val="15"/>
        </w:numPr>
        <w:spacing w:after="120" w:line="276" w:lineRule="auto"/>
        <w:rPr>
          <w:rFonts w:ascii="Arial" w:hAnsi="Arial" w:cs="Arial"/>
          <w:spacing w:val="-3"/>
          <w:sz w:val="24"/>
          <w:szCs w:val="24"/>
        </w:rPr>
      </w:pPr>
      <w:r w:rsidRPr="00DC1071">
        <w:rPr>
          <w:rFonts w:ascii="Arial" w:hAnsi="Arial" w:cs="Arial"/>
          <w:spacing w:val="-3"/>
          <w:sz w:val="24"/>
          <w:szCs w:val="24"/>
        </w:rPr>
        <w:t>Obtained independently from a third party without an obligation of confidentiality to the disclosing party and without breach of this Section;</w:t>
      </w:r>
    </w:p>
    <w:p w14:paraId="0830A234" w14:textId="77777777" w:rsidR="004A5168" w:rsidRPr="00DC1071" w:rsidRDefault="004A5168" w:rsidP="00216688">
      <w:pPr>
        <w:pStyle w:val="BodyText"/>
        <w:numPr>
          <w:ilvl w:val="0"/>
          <w:numId w:val="15"/>
        </w:numPr>
        <w:spacing w:after="120" w:line="276" w:lineRule="auto"/>
        <w:rPr>
          <w:rFonts w:ascii="Arial" w:hAnsi="Arial" w:cs="Arial"/>
          <w:spacing w:val="-3"/>
          <w:sz w:val="24"/>
          <w:szCs w:val="24"/>
        </w:rPr>
      </w:pPr>
      <w:r w:rsidRPr="00DC1071">
        <w:rPr>
          <w:rFonts w:ascii="Arial" w:hAnsi="Arial" w:cs="Arial"/>
          <w:spacing w:val="-3"/>
          <w:sz w:val="24"/>
          <w:szCs w:val="24"/>
        </w:rPr>
        <w:t>Furnished to others by the disclosing party without similar restrictions on their right to use or disclose;</w:t>
      </w:r>
    </w:p>
    <w:p w14:paraId="4CCB49E8" w14:textId="77777777" w:rsidR="004A5168" w:rsidRPr="00DC1071" w:rsidRDefault="004A5168" w:rsidP="00216688">
      <w:pPr>
        <w:pStyle w:val="BodyText"/>
        <w:numPr>
          <w:ilvl w:val="0"/>
          <w:numId w:val="15"/>
        </w:numPr>
        <w:spacing w:after="120" w:line="276" w:lineRule="auto"/>
        <w:rPr>
          <w:rFonts w:ascii="Arial" w:hAnsi="Arial" w:cs="Arial"/>
          <w:spacing w:val="-3"/>
          <w:sz w:val="24"/>
          <w:szCs w:val="24"/>
        </w:rPr>
      </w:pPr>
      <w:r w:rsidRPr="00DC1071">
        <w:rPr>
          <w:rFonts w:ascii="Arial" w:hAnsi="Arial" w:cs="Arial"/>
          <w:spacing w:val="-3"/>
          <w:sz w:val="24"/>
          <w:szCs w:val="24"/>
        </w:rPr>
        <w:t>Known by the receiving party without any proprietary restrictions at the time of receipt of such information from the disclosing party; or</w:t>
      </w:r>
    </w:p>
    <w:p w14:paraId="2DDF18C8" w14:textId="77777777" w:rsidR="004A5168" w:rsidRPr="00DC1071" w:rsidRDefault="004A5168" w:rsidP="00216688">
      <w:pPr>
        <w:pStyle w:val="BodyText"/>
        <w:numPr>
          <w:ilvl w:val="0"/>
          <w:numId w:val="15"/>
        </w:numPr>
        <w:spacing w:after="120" w:line="276" w:lineRule="auto"/>
        <w:rPr>
          <w:rFonts w:ascii="Arial" w:hAnsi="Arial" w:cs="Arial"/>
          <w:spacing w:val="-3"/>
          <w:sz w:val="24"/>
          <w:szCs w:val="24"/>
        </w:rPr>
      </w:pPr>
      <w:r w:rsidRPr="00DC1071">
        <w:rPr>
          <w:rFonts w:ascii="Arial" w:hAnsi="Arial" w:cs="Arial"/>
          <w:spacing w:val="-3"/>
          <w:sz w:val="24"/>
          <w:szCs w:val="24"/>
        </w:rPr>
        <w:t>Independently developed by the receiving party by persons who did not have access, directly or indirectly, to the Confidential Information of the other party.</w:t>
      </w:r>
    </w:p>
    <w:p w14:paraId="62C67FC7" w14:textId="77777777" w:rsidR="004A5168"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Disclosures Required by Law. The  receiving  party  may  disclose  the  Confidential Information of the other to the extent required under order of a court of competent jurisdiction, a valid administrative or congressional subpoena, law, rule, regulation (including any securities exchange regulation), or other governmental action provided that the receiving party (i) promptly notifies the disclosing party in writing prior to disclosure of the information, and (ii) assists the disclosing party, at the disclosing party’s expense, in any attempt by the disclosing party to limit or prevent the disclosure of the Confidential Information.</w:t>
      </w:r>
    </w:p>
    <w:p w14:paraId="7420EE4D" w14:textId="77777777" w:rsidR="001E0903" w:rsidRPr="00DC1071" w:rsidRDefault="004A5168" w:rsidP="00216688">
      <w:pPr>
        <w:pStyle w:val="BodyText"/>
        <w:numPr>
          <w:ilvl w:val="0"/>
          <w:numId w:val="14"/>
        </w:numPr>
        <w:spacing w:after="120" w:line="276" w:lineRule="auto"/>
        <w:rPr>
          <w:rFonts w:ascii="Arial" w:hAnsi="Arial" w:cs="Arial"/>
          <w:spacing w:val="-3"/>
          <w:sz w:val="24"/>
          <w:szCs w:val="24"/>
        </w:rPr>
      </w:pPr>
      <w:r w:rsidRPr="00DC1071">
        <w:rPr>
          <w:rFonts w:ascii="Arial" w:hAnsi="Arial" w:cs="Arial"/>
          <w:spacing w:val="-3"/>
          <w:sz w:val="24"/>
          <w:szCs w:val="24"/>
        </w:rPr>
        <w:t>Remedies upon Breach. Each receiving party acknowledges that the Confidential Information of the disclosing party is central to the disclosing party’s business and was developed by or for the disclosing party at a significant cost. Each party further acknowledges and agrees that the other party may have no adequate remedy at law if there is a breach or threatened breach of this Section. Accordingly, either party may be entitled to injunctive or other equitable relief to prevent or remedy such breach. Such remedy will not be deemed to be the exclusive remedy for any such breach of this Section, but will be in addition to all other remedies available at law or in equity to the disclosing party.</w:t>
      </w:r>
    </w:p>
    <w:p w14:paraId="2E62E73A" w14:textId="77777777" w:rsidR="00650B51" w:rsidRDefault="00650B51" w:rsidP="00216688">
      <w:pPr>
        <w:pStyle w:val="BodyText"/>
        <w:spacing w:line="276" w:lineRule="auto"/>
        <w:rPr>
          <w:rFonts w:ascii="Arial" w:hAnsi="Arial" w:cs="Arial"/>
          <w:b/>
          <w:bCs/>
          <w:spacing w:val="-3"/>
          <w:sz w:val="24"/>
          <w:szCs w:val="24"/>
          <w:u w:val="single"/>
        </w:rPr>
      </w:pPr>
    </w:p>
    <w:p w14:paraId="234D5B3D" w14:textId="77777777" w:rsidR="00456EC0" w:rsidRPr="00DC1071" w:rsidRDefault="00456EC0" w:rsidP="00216688">
      <w:pPr>
        <w:pStyle w:val="BodyText"/>
        <w:spacing w:line="276" w:lineRule="auto"/>
        <w:rPr>
          <w:rFonts w:ascii="Arial" w:hAnsi="Arial" w:cs="Arial"/>
          <w:b/>
          <w:bCs/>
          <w:spacing w:val="-3"/>
          <w:sz w:val="24"/>
          <w:szCs w:val="24"/>
          <w:u w:val="single"/>
        </w:rPr>
      </w:pPr>
      <w:r w:rsidRPr="00DC1071">
        <w:rPr>
          <w:rFonts w:ascii="Arial" w:hAnsi="Arial" w:cs="Arial"/>
          <w:b/>
          <w:bCs/>
          <w:spacing w:val="-3"/>
          <w:sz w:val="24"/>
          <w:szCs w:val="24"/>
          <w:u w:val="single"/>
        </w:rPr>
        <w:lastRenderedPageBreak/>
        <w:t>ARTICLE X</w:t>
      </w:r>
      <w:r w:rsidR="00877609" w:rsidRPr="00DC1071">
        <w:rPr>
          <w:rFonts w:ascii="Arial" w:hAnsi="Arial" w:cs="Arial"/>
          <w:b/>
          <w:bCs/>
          <w:spacing w:val="-3"/>
          <w:sz w:val="24"/>
          <w:szCs w:val="24"/>
          <w:u w:val="single"/>
        </w:rPr>
        <w:t>V</w:t>
      </w:r>
      <w:r w:rsidRPr="00DC1071">
        <w:rPr>
          <w:rFonts w:ascii="Arial" w:hAnsi="Arial" w:cs="Arial"/>
          <w:b/>
          <w:bCs/>
          <w:spacing w:val="-3"/>
          <w:sz w:val="24"/>
          <w:szCs w:val="24"/>
          <w:u w:val="single"/>
        </w:rPr>
        <w:t xml:space="preserve"> – NOTICE OR REQUESTS</w:t>
      </w:r>
    </w:p>
    <w:p w14:paraId="69B1EB5B" w14:textId="77777777" w:rsidR="00D355B9" w:rsidRPr="00DC1071" w:rsidRDefault="00456EC0"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 xml:space="preserve">Any notice or requests shall be deemed to be duly given or made when it shall have been delivered by hand, postal mail, courier (except of electronic mail for the Service Provider, however </w:t>
      </w:r>
      <w:r w:rsidR="00D67E2B">
        <w:rPr>
          <w:rFonts w:ascii="Arial" w:hAnsi="Arial" w:cs="Arial"/>
          <w:spacing w:val="-3"/>
          <w:sz w:val="24"/>
          <w:szCs w:val="24"/>
        </w:rPr>
        <w:t xml:space="preserve">it </w:t>
      </w:r>
      <w:r w:rsidRPr="00DC1071">
        <w:rPr>
          <w:rFonts w:ascii="Arial" w:hAnsi="Arial" w:cs="Arial"/>
          <w:spacing w:val="-3"/>
          <w:sz w:val="24"/>
          <w:szCs w:val="24"/>
        </w:rPr>
        <w:t>may deliver through electronic mail also), cable or fax to the party to which it is required to be given or made at such party's address specified below or at such other address as either party may specify &amp; communicate to other party in writing.</w:t>
      </w:r>
    </w:p>
    <w:p w14:paraId="699EE4BD" w14:textId="77777777" w:rsidR="001E0903" w:rsidRPr="00DC1071" w:rsidRDefault="001E0903" w:rsidP="00216688">
      <w:pPr>
        <w:pStyle w:val="BodyText"/>
        <w:spacing w:line="276" w:lineRule="auto"/>
        <w:rPr>
          <w:rFonts w:ascii="Arial" w:hAnsi="Arial" w:cs="Arial"/>
          <w:bCs/>
          <w:spacing w:val="-3"/>
          <w:sz w:val="24"/>
          <w:szCs w:val="24"/>
          <w:u w:val="single"/>
        </w:rPr>
      </w:pPr>
    </w:p>
    <w:p w14:paraId="0FBA08F8" w14:textId="77777777" w:rsidR="00456EC0" w:rsidRPr="00DC1071" w:rsidRDefault="00877609" w:rsidP="00216688">
      <w:pPr>
        <w:pStyle w:val="BodyText"/>
        <w:spacing w:line="276" w:lineRule="auto"/>
        <w:rPr>
          <w:rFonts w:ascii="Arial" w:hAnsi="Arial" w:cs="Arial"/>
          <w:b/>
          <w:spacing w:val="-3"/>
          <w:sz w:val="24"/>
          <w:szCs w:val="24"/>
        </w:rPr>
      </w:pPr>
      <w:r w:rsidRPr="00DC1071">
        <w:rPr>
          <w:rFonts w:ascii="Arial" w:hAnsi="Arial" w:cs="Arial"/>
          <w:b/>
          <w:bCs/>
          <w:spacing w:val="-3"/>
          <w:sz w:val="24"/>
          <w:szCs w:val="24"/>
          <w:u w:val="single"/>
        </w:rPr>
        <w:t>ARTICLE XVI</w:t>
      </w:r>
      <w:r w:rsidR="002C50F6" w:rsidRPr="00DC1071">
        <w:rPr>
          <w:rFonts w:ascii="Arial" w:hAnsi="Arial" w:cs="Arial"/>
          <w:b/>
          <w:bCs/>
          <w:spacing w:val="-3"/>
          <w:sz w:val="24"/>
          <w:szCs w:val="24"/>
          <w:u w:val="single"/>
        </w:rPr>
        <w:t xml:space="preserve"> </w:t>
      </w:r>
      <w:r w:rsidR="00456EC0" w:rsidRPr="00DC1071">
        <w:rPr>
          <w:rFonts w:ascii="Arial" w:hAnsi="Arial" w:cs="Arial"/>
          <w:b/>
          <w:bCs/>
          <w:spacing w:val="-3"/>
          <w:sz w:val="24"/>
          <w:szCs w:val="24"/>
          <w:u w:val="single"/>
        </w:rPr>
        <w:t>- AMENDMENT OF CONTRACT</w:t>
      </w:r>
    </w:p>
    <w:p w14:paraId="6EF6D18E" w14:textId="77777777" w:rsidR="00914038" w:rsidRPr="00DC1071" w:rsidRDefault="00F56B3B"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This Agreement may be amended or supplemented under a mutual agreement of the parties with a mandatory signing of a single document being integral part hereof.</w:t>
      </w:r>
    </w:p>
    <w:p w14:paraId="0DD22F06" w14:textId="77777777" w:rsidR="009365A8" w:rsidRPr="00DC1071" w:rsidRDefault="009365A8" w:rsidP="00216688">
      <w:pPr>
        <w:pStyle w:val="BodyText"/>
        <w:spacing w:line="276" w:lineRule="auto"/>
        <w:rPr>
          <w:rFonts w:ascii="Arial" w:hAnsi="Arial" w:cs="Arial"/>
          <w:bCs/>
          <w:spacing w:val="-3"/>
          <w:sz w:val="24"/>
          <w:szCs w:val="24"/>
          <w:u w:val="single"/>
        </w:rPr>
      </w:pPr>
    </w:p>
    <w:p w14:paraId="5362A529" w14:textId="77777777" w:rsidR="00AC3764" w:rsidRPr="00DC1071" w:rsidRDefault="00AC3764" w:rsidP="00216688">
      <w:pPr>
        <w:pStyle w:val="BodyText"/>
        <w:spacing w:line="276" w:lineRule="auto"/>
        <w:rPr>
          <w:rFonts w:ascii="Arial" w:hAnsi="Arial" w:cs="Arial"/>
          <w:b/>
          <w:bCs/>
          <w:spacing w:val="-3"/>
          <w:sz w:val="24"/>
          <w:szCs w:val="24"/>
          <w:u w:val="single"/>
        </w:rPr>
      </w:pPr>
      <w:r w:rsidRPr="00DC1071">
        <w:rPr>
          <w:rFonts w:ascii="Arial" w:hAnsi="Arial" w:cs="Arial"/>
          <w:b/>
          <w:bCs/>
          <w:spacing w:val="-3"/>
          <w:sz w:val="24"/>
          <w:szCs w:val="24"/>
          <w:u w:val="single"/>
        </w:rPr>
        <w:t>ARTICLE X</w:t>
      </w:r>
      <w:r w:rsidR="00877609" w:rsidRPr="00DC1071">
        <w:rPr>
          <w:rFonts w:ascii="Arial" w:hAnsi="Arial" w:cs="Arial"/>
          <w:b/>
          <w:bCs/>
          <w:spacing w:val="-3"/>
          <w:sz w:val="24"/>
          <w:szCs w:val="24"/>
          <w:u w:val="single"/>
        </w:rPr>
        <w:t>VII</w:t>
      </w:r>
      <w:r w:rsidR="002C50F6" w:rsidRPr="00DC1071">
        <w:rPr>
          <w:rFonts w:ascii="Arial" w:hAnsi="Arial" w:cs="Arial"/>
          <w:b/>
          <w:bCs/>
          <w:spacing w:val="-3"/>
          <w:sz w:val="24"/>
          <w:szCs w:val="24"/>
          <w:u w:val="single"/>
        </w:rPr>
        <w:t xml:space="preserve"> </w:t>
      </w:r>
      <w:r w:rsidRPr="00DC1071">
        <w:rPr>
          <w:rFonts w:ascii="Arial" w:hAnsi="Arial" w:cs="Arial"/>
          <w:b/>
          <w:bCs/>
          <w:spacing w:val="-3"/>
          <w:sz w:val="24"/>
          <w:szCs w:val="24"/>
          <w:u w:val="single"/>
        </w:rPr>
        <w:t>– CONTACT PERSON</w:t>
      </w:r>
    </w:p>
    <w:p w14:paraId="0A6707A4" w14:textId="77777777" w:rsidR="003E0E25" w:rsidRPr="00DC1071" w:rsidRDefault="00AC3764"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Contact person(s) for the parties of the agreement shall be as follows:</w:t>
      </w:r>
    </w:p>
    <w:p w14:paraId="2D9CC7B7" w14:textId="77777777" w:rsidR="00F56B3B" w:rsidRPr="00DC1071" w:rsidRDefault="00F56B3B" w:rsidP="00216688">
      <w:pPr>
        <w:spacing w:line="276" w:lineRule="auto"/>
        <w:jc w:val="center"/>
        <w:rPr>
          <w:rFonts w:ascii="Arial" w:eastAsia="Questrial" w:hAnsi="Arial" w:cs="Arial"/>
          <w:sz w:val="24"/>
          <w:szCs w:val="24"/>
        </w:rPr>
      </w:pPr>
      <w:r w:rsidRPr="00DC1071">
        <w:rPr>
          <w:rFonts w:ascii="Arial" w:eastAsia="Questrial" w:hAnsi="Arial" w:cs="Arial"/>
          <w:sz w:val="24"/>
          <w:szCs w:val="24"/>
        </w:rPr>
        <w:t xml:space="preserve">For </w:t>
      </w:r>
      <w:r w:rsidR="00EE4F5E">
        <w:rPr>
          <w:rFonts w:ascii="Arial" w:eastAsia="Questrial" w:hAnsi="Arial" w:cs="Arial"/>
          <w:sz w:val="24"/>
          <w:szCs w:val="24"/>
        </w:rPr>
        <w:t>1</w:t>
      </w:r>
      <w:r w:rsidR="00EE4F5E" w:rsidRPr="00EE4F5E">
        <w:rPr>
          <w:rFonts w:ascii="Arial" w:eastAsia="Questrial" w:hAnsi="Arial" w:cs="Arial"/>
          <w:sz w:val="24"/>
          <w:szCs w:val="24"/>
          <w:vertAlign w:val="superscript"/>
        </w:rPr>
        <w:t>st</w:t>
      </w:r>
      <w:r w:rsidR="00EE4F5E">
        <w:rPr>
          <w:rFonts w:ascii="Arial" w:eastAsia="Questrial" w:hAnsi="Arial" w:cs="Arial"/>
          <w:sz w:val="24"/>
          <w:szCs w:val="24"/>
        </w:rPr>
        <w:t xml:space="preserve"> Party</w:t>
      </w:r>
    </w:p>
    <w:tbl>
      <w:tblPr>
        <w:tblStyle w:val="TableGrid"/>
        <w:tblW w:w="10080" w:type="dxa"/>
        <w:tblInd w:w="18" w:type="dxa"/>
        <w:tblLayout w:type="fixed"/>
        <w:tblLook w:val="04A0" w:firstRow="1" w:lastRow="0" w:firstColumn="1" w:lastColumn="0" w:noHBand="0" w:noVBand="1"/>
      </w:tblPr>
      <w:tblGrid>
        <w:gridCol w:w="1980"/>
        <w:gridCol w:w="1530"/>
        <w:gridCol w:w="1620"/>
        <w:gridCol w:w="1890"/>
        <w:gridCol w:w="3060"/>
      </w:tblGrid>
      <w:tr w:rsidR="00DC1071" w:rsidRPr="00DC1071" w14:paraId="6C78108A" w14:textId="77777777" w:rsidTr="005E36E4">
        <w:tc>
          <w:tcPr>
            <w:tcW w:w="1980" w:type="dxa"/>
          </w:tcPr>
          <w:p w14:paraId="72A6869A" w14:textId="77777777" w:rsidR="00F56B3B" w:rsidRPr="00DC1071" w:rsidRDefault="00F56B3B" w:rsidP="00216688">
            <w:pPr>
              <w:spacing w:line="276" w:lineRule="auto"/>
              <w:jc w:val="center"/>
              <w:rPr>
                <w:rFonts w:ascii="Arial" w:hAnsi="Arial" w:cs="Arial"/>
                <w:sz w:val="24"/>
                <w:szCs w:val="24"/>
              </w:rPr>
            </w:pPr>
            <w:r w:rsidRPr="00DC1071">
              <w:rPr>
                <w:rFonts w:ascii="Arial" w:hAnsi="Arial" w:cs="Arial"/>
                <w:sz w:val="24"/>
                <w:szCs w:val="24"/>
              </w:rPr>
              <w:t>Name</w:t>
            </w:r>
          </w:p>
        </w:tc>
        <w:tc>
          <w:tcPr>
            <w:tcW w:w="1530" w:type="dxa"/>
          </w:tcPr>
          <w:p w14:paraId="7986BAF4" w14:textId="77777777" w:rsidR="00F56B3B" w:rsidRPr="00DC1071" w:rsidRDefault="00A60065" w:rsidP="00216688">
            <w:pPr>
              <w:spacing w:line="276" w:lineRule="auto"/>
              <w:jc w:val="center"/>
              <w:rPr>
                <w:rFonts w:ascii="Arial" w:hAnsi="Arial" w:cs="Arial"/>
                <w:sz w:val="24"/>
                <w:szCs w:val="24"/>
              </w:rPr>
            </w:pPr>
            <w:r>
              <w:rPr>
                <w:rFonts w:ascii="Arial" w:hAnsi="Arial" w:cs="Arial"/>
                <w:sz w:val="24"/>
                <w:szCs w:val="24"/>
              </w:rPr>
              <w:t>Designation</w:t>
            </w:r>
          </w:p>
        </w:tc>
        <w:tc>
          <w:tcPr>
            <w:tcW w:w="1620" w:type="dxa"/>
          </w:tcPr>
          <w:p w14:paraId="40BF09F8" w14:textId="77777777" w:rsidR="00F56B3B" w:rsidRPr="00DC1071" w:rsidRDefault="00F56B3B" w:rsidP="00216688">
            <w:pPr>
              <w:spacing w:line="276" w:lineRule="auto"/>
              <w:jc w:val="center"/>
              <w:rPr>
                <w:rFonts w:ascii="Arial" w:hAnsi="Arial" w:cs="Arial"/>
                <w:sz w:val="24"/>
                <w:szCs w:val="24"/>
              </w:rPr>
            </w:pPr>
            <w:r w:rsidRPr="00DC1071">
              <w:rPr>
                <w:rFonts w:ascii="Arial" w:hAnsi="Arial" w:cs="Arial"/>
                <w:sz w:val="24"/>
                <w:szCs w:val="24"/>
              </w:rPr>
              <w:t>Phone</w:t>
            </w:r>
          </w:p>
        </w:tc>
        <w:tc>
          <w:tcPr>
            <w:tcW w:w="1890" w:type="dxa"/>
          </w:tcPr>
          <w:p w14:paraId="7BEE3526" w14:textId="77777777" w:rsidR="00F56B3B" w:rsidRPr="00DC1071" w:rsidRDefault="00F56B3B" w:rsidP="00216688">
            <w:pPr>
              <w:spacing w:line="276" w:lineRule="auto"/>
              <w:jc w:val="center"/>
              <w:rPr>
                <w:rFonts w:ascii="Arial" w:hAnsi="Arial" w:cs="Arial"/>
                <w:sz w:val="24"/>
                <w:szCs w:val="24"/>
              </w:rPr>
            </w:pPr>
            <w:r w:rsidRPr="00DC1071">
              <w:rPr>
                <w:rFonts w:ascii="Arial" w:hAnsi="Arial" w:cs="Arial"/>
                <w:sz w:val="24"/>
                <w:szCs w:val="24"/>
              </w:rPr>
              <w:t>Email</w:t>
            </w:r>
          </w:p>
        </w:tc>
        <w:tc>
          <w:tcPr>
            <w:tcW w:w="3060" w:type="dxa"/>
          </w:tcPr>
          <w:p w14:paraId="7C79ECA2" w14:textId="77777777" w:rsidR="00F56B3B" w:rsidRPr="00DC1071" w:rsidRDefault="00F56B3B" w:rsidP="00216688">
            <w:pPr>
              <w:spacing w:line="276" w:lineRule="auto"/>
              <w:jc w:val="center"/>
              <w:rPr>
                <w:rFonts w:ascii="Arial" w:hAnsi="Arial" w:cs="Arial"/>
                <w:sz w:val="24"/>
                <w:szCs w:val="24"/>
              </w:rPr>
            </w:pPr>
            <w:r w:rsidRPr="00DC1071">
              <w:rPr>
                <w:rFonts w:ascii="Arial" w:hAnsi="Arial" w:cs="Arial"/>
                <w:sz w:val="24"/>
                <w:szCs w:val="24"/>
              </w:rPr>
              <w:t>Remarks</w:t>
            </w:r>
          </w:p>
        </w:tc>
      </w:tr>
      <w:tr w:rsidR="00DC1071" w:rsidRPr="00DC1071" w14:paraId="183A58DA" w14:textId="77777777" w:rsidTr="005E36E4">
        <w:tc>
          <w:tcPr>
            <w:tcW w:w="1980" w:type="dxa"/>
          </w:tcPr>
          <w:p w14:paraId="551F6A8E" w14:textId="77777777" w:rsidR="00F56B3B" w:rsidRPr="00DC1071" w:rsidRDefault="00EE4F5E" w:rsidP="00216688">
            <w:pPr>
              <w:tabs>
                <w:tab w:val="left" w:pos="210"/>
                <w:tab w:val="center" w:pos="816"/>
              </w:tabs>
              <w:spacing w:line="276" w:lineRule="auto"/>
              <w:rPr>
                <w:rFonts w:ascii="Arial" w:hAnsi="Arial" w:cs="Arial"/>
                <w:sz w:val="24"/>
                <w:szCs w:val="24"/>
              </w:rPr>
            </w:pPr>
            <w:r>
              <w:rPr>
                <w:rFonts w:ascii="Arial" w:hAnsi="Arial" w:cs="Arial"/>
                <w:sz w:val="24"/>
                <w:szCs w:val="24"/>
              </w:rPr>
              <w:t>Kushal Kathayat</w:t>
            </w:r>
          </w:p>
        </w:tc>
        <w:tc>
          <w:tcPr>
            <w:tcW w:w="1530" w:type="dxa"/>
          </w:tcPr>
          <w:p w14:paraId="31479D22" w14:textId="77777777" w:rsidR="00F56B3B" w:rsidRPr="00DC1071" w:rsidRDefault="00A60065" w:rsidP="00CA770E">
            <w:pPr>
              <w:spacing w:line="276" w:lineRule="auto"/>
              <w:rPr>
                <w:rFonts w:ascii="Arial" w:hAnsi="Arial" w:cs="Arial"/>
                <w:sz w:val="24"/>
                <w:szCs w:val="24"/>
              </w:rPr>
            </w:pPr>
            <w:r>
              <w:rPr>
                <w:rFonts w:ascii="Arial" w:hAnsi="Arial" w:cs="Arial"/>
                <w:sz w:val="24"/>
                <w:szCs w:val="24"/>
              </w:rPr>
              <w:t>Chariperson</w:t>
            </w:r>
          </w:p>
        </w:tc>
        <w:tc>
          <w:tcPr>
            <w:tcW w:w="1620" w:type="dxa"/>
          </w:tcPr>
          <w:p w14:paraId="2363E923" w14:textId="77777777" w:rsidR="00F56B3B" w:rsidRPr="00DC1071" w:rsidRDefault="00EE4F5E" w:rsidP="00216688">
            <w:pPr>
              <w:spacing w:line="276" w:lineRule="auto"/>
              <w:jc w:val="center"/>
              <w:rPr>
                <w:rFonts w:ascii="Arial" w:hAnsi="Arial" w:cs="Arial"/>
                <w:sz w:val="24"/>
                <w:szCs w:val="24"/>
              </w:rPr>
            </w:pPr>
            <w:r>
              <w:rPr>
                <w:rFonts w:ascii="Arial" w:hAnsi="Arial" w:cs="Arial"/>
                <w:sz w:val="24"/>
                <w:szCs w:val="24"/>
              </w:rPr>
              <w:t>9849165585</w:t>
            </w:r>
          </w:p>
          <w:p w14:paraId="4AF397A4" w14:textId="77777777" w:rsidR="00F56B3B" w:rsidRPr="00DC1071" w:rsidRDefault="00F56B3B" w:rsidP="00216688">
            <w:pPr>
              <w:spacing w:line="276" w:lineRule="auto"/>
              <w:jc w:val="center"/>
              <w:rPr>
                <w:rFonts w:ascii="Arial" w:hAnsi="Arial" w:cs="Arial"/>
                <w:sz w:val="24"/>
                <w:szCs w:val="24"/>
              </w:rPr>
            </w:pPr>
          </w:p>
        </w:tc>
        <w:tc>
          <w:tcPr>
            <w:tcW w:w="1890" w:type="dxa"/>
          </w:tcPr>
          <w:p w14:paraId="7E0D43B1" w14:textId="4A920682" w:rsidR="00F56B3B" w:rsidRPr="00DC1071" w:rsidRDefault="0059283F" w:rsidP="00CA770E">
            <w:pPr>
              <w:spacing w:line="276" w:lineRule="auto"/>
              <w:rPr>
                <w:rFonts w:ascii="Arial" w:hAnsi="Arial" w:cs="Arial"/>
                <w:sz w:val="24"/>
                <w:szCs w:val="24"/>
              </w:rPr>
            </w:pPr>
            <w:hyperlink r:id="rId6" w:history="1">
              <w:r w:rsidR="00CE372A" w:rsidRPr="00510940">
                <w:rPr>
                  <w:rStyle w:val="Hyperlink"/>
                  <w:rFonts w:ascii="Arial" w:hAnsi="Arial" w:cs="Arial"/>
                  <w:sz w:val="24"/>
                  <w:szCs w:val="24"/>
                </w:rPr>
                <w:t>kushal@softlabinc.com</w:t>
              </w:r>
            </w:hyperlink>
          </w:p>
        </w:tc>
        <w:tc>
          <w:tcPr>
            <w:tcW w:w="3060" w:type="dxa"/>
          </w:tcPr>
          <w:p w14:paraId="5DEAEAB0" w14:textId="77777777" w:rsidR="00F56B3B" w:rsidRPr="00DC1071" w:rsidRDefault="00EE4F5E" w:rsidP="00EE4F5E">
            <w:pPr>
              <w:spacing w:line="276" w:lineRule="auto"/>
              <w:rPr>
                <w:rFonts w:ascii="Arial" w:hAnsi="Arial" w:cs="Arial"/>
                <w:sz w:val="24"/>
                <w:szCs w:val="24"/>
              </w:rPr>
            </w:pPr>
            <w:r w:rsidRPr="00DC1071">
              <w:rPr>
                <w:rFonts w:ascii="Arial" w:hAnsi="Arial" w:cs="Arial"/>
                <w:sz w:val="24"/>
                <w:szCs w:val="24"/>
              </w:rPr>
              <w:t xml:space="preserve">For technical </w:t>
            </w:r>
            <w:r>
              <w:rPr>
                <w:rFonts w:ascii="Arial" w:hAnsi="Arial" w:cs="Arial"/>
                <w:sz w:val="24"/>
                <w:szCs w:val="24"/>
              </w:rPr>
              <w:t xml:space="preserve">and finance </w:t>
            </w:r>
            <w:r w:rsidRPr="00DC1071">
              <w:rPr>
                <w:rFonts w:ascii="Arial" w:hAnsi="Arial" w:cs="Arial"/>
                <w:sz w:val="24"/>
                <w:szCs w:val="24"/>
              </w:rPr>
              <w:t xml:space="preserve">queries between </w:t>
            </w:r>
            <w:r>
              <w:rPr>
                <w:rFonts w:ascii="Arial" w:hAnsi="Arial" w:cs="Arial"/>
                <w:sz w:val="24"/>
                <w:szCs w:val="24"/>
              </w:rPr>
              <w:t>1</w:t>
            </w:r>
            <w:r w:rsidRPr="00EE4F5E">
              <w:rPr>
                <w:rFonts w:ascii="Arial" w:hAnsi="Arial" w:cs="Arial"/>
                <w:sz w:val="24"/>
                <w:szCs w:val="24"/>
                <w:vertAlign w:val="superscript"/>
              </w:rPr>
              <w:t>st</w:t>
            </w:r>
            <w:r>
              <w:rPr>
                <w:rFonts w:ascii="Arial" w:hAnsi="Arial" w:cs="Arial"/>
                <w:sz w:val="24"/>
                <w:szCs w:val="24"/>
              </w:rPr>
              <w:t xml:space="preserve"> Paty </w:t>
            </w:r>
            <w:r w:rsidRPr="00DC1071">
              <w:rPr>
                <w:rFonts w:ascii="Arial" w:hAnsi="Arial" w:cs="Arial"/>
                <w:sz w:val="24"/>
                <w:szCs w:val="24"/>
              </w:rPr>
              <w:t xml:space="preserve">and </w:t>
            </w:r>
            <w:r>
              <w:rPr>
                <w:rFonts w:ascii="Arial" w:hAnsi="Arial" w:cs="Arial"/>
                <w:sz w:val="24"/>
                <w:szCs w:val="24"/>
              </w:rPr>
              <w:t>2</w:t>
            </w:r>
            <w:r w:rsidRPr="00EE4F5E">
              <w:rPr>
                <w:rFonts w:ascii="Arial" w:hAnsi="Arial" w:cs="Arial"/>
                <w:sz w:val="24"/>
                <w:szCs w:val="24"/>
                <w:vertAlign w:val="superscript"/>
              </w:rPr>
              <w:t>nd</w:t>
            </w:r>
            <w:r>
              <w:rPr>
                <w:rFonts w:ascii="Arial" w:hAnsi="Arial" w:cs="Arial"/>
                <w:sz w:val="24"/>
                <w:szCs w:val="24"/>
              </w:rPr>
              <w:t xml:space="preserve"> Party</w:t>
            </w:r>
          </w:p>
        </w:tc>
      </w:tr>
      <w:tr w:rsidR="00DC1071" w:rsidRPr="00DC1071" w14:paraId="07EACA9D" w14:textId="77777777" w:rsidTr="005E36E4">
        <w:trPr>
          <w:trHeight w:val="530"/>
        </w:trPr>
        <w:tc>
          <w:tcPr>
            <w:tcW w:w="1980" w:type="dxa"/>
          </w:tcPr>
          <w:p w14:paraId="116F60CA" w14:textId="5F10895C" w:rsidR="00F56B3B" w:rsidRPr="00DC1071" w:rsidRDefault="00F56B3B" w:rsidP="00216688">
            <w:pPr>
              <w:spacing w:line="276" w:lineRule="auto"/>
              <w:rPr>
                <w:rFonts w:ascii="Arial" w:hAnsi="Arial" w:cs="Arial"/>
                <w:sz w:val="24"/>
                <w:szCs w:val="24"/>
              </w:rPr>
            </w:pPr>
          </w:p>
        </w:tc>
        <w:tc>
          <w:tcPr>
            <w:tcW w:w="1530" w:type="dxa"/>
          </w:tcPr>
          <w:p w14:paraId="78E0E4B2" w14:textId="187269FD" w:rsidR="00F56B3B" w:rsidRPr="00A60065" w:rsidRDefault="00F56B3B" w:rsidP="00A60065">
            <w:pPr>
              <w:spacing w:line="276" w:lineRule="auto"/>
              <w:rPr>
                <w:rFonts w:ascii="Arial" w:hAnsi="Arial" w:cs="Arial"/>
                <w:sz w:val="24"/>
                <w:szCs w:val="24"/>
              </w:rPr>
            </w:pPr>
          </w:p>
        </w:tc>
        <w:tc>
          <w:tcPr>
            <w:tcW w:w="1620" w:type="dxa"/>
          </w:tcPr>
          <w:p w14:paraId="66B26D28" w14:textId="7858C109" w:rsidR="00F56B3B" w:rsidRPr="00DC1071" w:rsidRDefault="00F56B3B" w:rsidP="00216688">
            <w:pPr>
              <w:spacing w:line="276" w:lineRule="auto"/>
              <w:jc w:val="center"/>
              <w:rPr>
                <w:rFonts w:ascii="Arial" w:hAnsi="Arial" w:cs="Arial"/>
                <w:sz w:val="24"/>
                <w:szCs w:val="24"/>
              </w:rPr>
            </w:pPr>
          </w:p>
        </w:tc>
        <w:tc>
          <w:tcPr>
            <w:tcW w:w="1890" w:type="dxa"/>
          </w:tcPr>
          <w:p w14:paraId="66129855" w14:textId="7FF263F6" w:rsidR="00F56B3B" w:rsidRPr="00DC1071" w:rsidRDefault="00F56B3B" w:rsidP="00EE4F5E">
            <w:pPr>
              <w:spacing w:line="276" w:lineRule="auto"/>
              <w:jc w:val="center"/>
              <w:rPr>
                <w:rFonts w:ascii="Arial" w:hAnsi="Arial" w:cs="Arial"/>
                <w:sz w:val="24"/>
                <w:szCs w:val="24"/>
              </w:rPr>
            </w:pPr>
          </w:p>
        </w:tc>
        <w:tc>
          <w:tcPr>
            <w:tcW w:w="3060" w:type="dxa"/>
          </w:tcPr>
          <w:p w14:paraId="726AD7EE" w14:textId="10F1D193" w:rsidR="00F56B3B" w:rsidRPr="00DC1071" w:rsidRDefault="00F56B3B" w:rsidP="00216688">
            <w:pPr>
              <w:spacing w:line="276" w:lineRule="auto"/>
              <w:rPr>
                <w:rFonts w:ascii="Arial" w:hAnsi="Arial" w:cs="Arial"/>
                <w:sz w:val="24"/>
                <w:szCs w:val="24"/>
              </w:rPr>
            </w:pPr>
          </w:p>
        </w:tc>
      </w:tr>
    </w:tbl>
    <w:p w14:paraId="556B93F8" w14:textId="77777777" w:rsidR="00F56B3B" w:rsidRPr="00DC1071" w:rsidRDefault="00F56B3B" w:rsidP="00216688">
      <w:pPr>
        <w:spacing w:line="276" w:lineRule="auto"/>
        <w:jc w:val="center"/>
        <w:rPr>
          <w:rFonts w:ascii="Arial" w:hAnsi="Arial" w:cs="Arial"/>
          <w:sz w:val="24"/>
          <w:szCs w:val="24"/>
        </w:rPr>
      </w:pPr>
    </w:p>
    <w:p w14:paraId="1B186E02" w14:textId="77777777" w:rsidR="00F56B3B" w:rsidRPr="00DC1071" w:rsidRDefault="00F56B3B" w:rsidP="00216688">
      <w:pPr>
        <w:spacing w:line="276" w:lineRule="auto"/>
        <w:jc w:val="center"/>
        <w:rPr>
          <w:rFonts w:ascii="Arial" w:eastAsia="Questrial" w:hAnsi="Arial" w:cs="Arial"/>
          <w:sz w:val="24"/>
          <w:szCs w:val="24"/>
        </w:rPr>
      </w:pPr>
      <w:r w:rsidRPr="00DC1071">
        <w:rPr>
          <w:rFonts w:ascii="Arial" w:eastAsia="Questrial" w:hAnsi="Arial" w:cs="Arial"/>
          <w:sz w:val="24"/>
          <w:szCs w:val="24"/>
        </w:rPr>
        <w:t xml:space="preserve">For </w:t>
      </w:r>
      <w:r w:rsidR="00EE4F5E">
        <w:rPr>
          <w:rFonts w:ascii="Arial" w:eastAsia="Questrial" w:hAnsi="Arial" w:cs="Arial"/>
          <w:sz w:val="24"/>
          <w:szCs w:val="24"/>
        </w:rPr>
        <w:t>2</w:t>
      </w:r>
      <w:r w:rsidR="00EE4F5E" w:rsidRPr="00EE4F5E">
        <w:rPr>
          <w:rFonts w:ascii="Arial" w:eastAsia="Questrial" w:hAnsi="Arial" w:cs="Arial"/>
          <w:sz w:val="24"/>
          <w:szCs w:val="24"/>
          <w:vertAlign w:val="superscript"/>
        </w:rPr>
        <w:t>nd</w:t>
      </w:r>
      <w:r w:rsidR="00EE4F5E">
        <w:rPr>
          <w:rFonts w:ascii="Arial" w:eastAsia="Questrial" w:hAnsi="Arial" w:cs="Arial"/>
          <w:sz w:val="24"/>
          <w:szCs w:val="24"/>
        </w:rPr>
        <w:t xml:space="preserve"> Party</w:t>
      </w:r>
      <w:r w:rsidR="00EE4F5E">
        <w:rPr>
          <w:rFonts w:ascii="Arial" w:eastAsia="Questrial" w:hAnsi="Arial" w:cs="Arial"/>
          <w:sz w:val="24"/>
          <w:szCs w:val="24"/>
        </w:rPr>
        <w:tab/>
      </w:r>
    </w:p>
    <w:tbl>
      <w:tblPr>
        <w:tblStyle w:val="TableGrid"/>
        <w:tblW w:w="10080" w:type="dxa"/>
        <w:tblInd w:w="18" w:type="dxa"/>
        <w:tblLayout w:type="fixed"/>
        <w:tblLook w:val="04A0" w:firstRow="1" w:lastRow="0" w:firstColumn="1" w:lastColumn="0" w:noHBand="0" w:noVBand="1"/>
      </w:tblPr>
      <w:tblGrid>
        <w:gridCol w:w="1980"/>
        <w:gridCol w:w="1530"/>
        <w:gridCol w:w="1620"/>
        <w:gridCol w:w="1890"/>
        <w:gridCol w:w="3060"/>
      </w:tblGrid>
      <w:tr w:rsidR="00DC1071" w:rsidRPr="00DC1071" w14:paraId="60956FEB" w14:textId="77777777" w:rsidTr="005E36E4">
        <w:tc>
          <w:tcPr>
            <w:tcW w:w="1980" w:type="dxa"/>
          </w:tcPr>
          <w:p w14:paraId="1340FF32" w14:textId="77777777" w:rsidR="00F56B3B" w:rsidRPr="00DC1071" w:rsidRDefault="00F56B3B" w:rsidP="00216688">
            <w:pPr>
              <w:spacing w:line="276" w:lineRule="auto"/>
              <w:jc w:val="center"/>
              <w:rPr>
                <w:rFonts w:ascii="Arial" w:hAnsi="Arial" w:cs="Arial"/>
                <w:sz w:val="24"/>
                <w:szCs w:val="24"/>
              </w:rPr>
            </w:pPr>
            <w:r w:rsidRPr="00DC1071">
              <w:rPr>
                <w:rFonts w:ascii="Arial" w:hAnsi="Arial" w:cs="Arial"/>
                <w:sz w:val="24"/>
                <w:szCs w:val="24"/>
              </w:rPr>
              <w:t>Name</w:t>
            </w:r>
          </w:p>
        </w:tc>
        <w:tc>
          <w:tcPr>
            <w:tcW w:w="1530" w:type="dxa"/>
          </w:tcPr>
          <w:p w14:paraId="3F8AEB0B" w14:textId="77777777" w:rsidR="00F56B3B" w:rsidRPr="00DC1071" w:rsidRDefault="00A60065" w:rsidP="00216688">
            <w:pPr>
              <w:spacing w:line="276" w:lineRule="auto"/>
              <w:jc w:val="center"/>
              <w:rPr>
                <w:rFonts w:ascii="Arial" w:hAnsi="Arial" w:cs="Arial"/>
                <w:sz w:val="24"/>
                <w:szCs w:val="24"/>
              </w:rPr>
            </w:pPr>
            <w:r>
              <w:rPr>
                <w:rFonts w:ascii="Arial" w:hAnsi="Arial" w:cs="Arial"/>
                <w:sz w:val="24"/>
                <w:szCs w:val="24"/>
              </w:rPr>
              <w:t>Designation</w:t>
            </w:r>
          </w:p>
        </w:tc>
        <w:tc>
          <w:tcPr>
            <w:tcW w:w="1620" w:type="dxa"/>
          </w:tcPr>
          <w:p w14:paraId="4F67E295" w14:textId="77777777" w:rsidR="00F56B3B" w:rsidRPr="00DC1071" w:rsidRDefault="00F56B3B" w:rsidP="00216688">
            <w:pPr>
              <w:spacing w:line="276" w:lineRule="auto"/>
              <w:jc w:val="center"/>
              <w:rPr>
                <w:rFonts w:ascii="Arial" w:hAnsi="Arial" w:cs="Arial"/>
                <w:sz w:val="24"/>
                <w:szCs w:val="24"/>
              </w:rPr>
            </w:pPr>
            <w:r w:rsidRPr="00DC1071">
              <w:rPr>
                <w:rFonts w:ascii="Arial" w:hAnsi="Arial" w:cs="Arial"/>
                <w:sz w:val="24"/>
                <w:szCs w:val="24"/>
              </w:rPr>
              <w:t>Phone</w:t>
            </w:r>
          </w:p>
        </w:tc>
        <w:tc>
          <w:tcPr>
            <w:tcW w:w="1890" w:type="dxa"/>
          </w:tcPr>
          <w:p w14:paraId="5F6C42F2" w14:textId="77777777" w:rsidR="00F56B3B" w:rsidRPr="00DC1071" w:rsidRDefault="00F56B3B" w:rsidP="00216688">
            <w:pPr>
              <w:spacing w:line="276" w:lineRule="auto"/>
              <w:jc w:val="center"/>
              <w:rPr>
                <w:rFonts w:ascii="Arial" w:hAnsi="Arial" w:cs="Arial"/>
                <w:sz w:val="24"/>
                <w:szCs w:val="24"/>
              </w:rPr>
            </w:pPr>
            <w:r w:rsidRPr="00DC1071">
              <w:rPr>
                <w:rFonts w:ascii="Arial" w:hAnsi="Arial" w:cs="Arial"/>
                <w:sz w:val="24"/>
                <w:szCs w:val="24"/>
              </w:rPr>
              <w:t>Email</w:t>
            </w:r>
          </w:p>
        </w:tc>
        <w:tc>
          <w:tcPr>
            <w:tcW w:w="3060" w:type="dxa"/>
          </w:tcPr>
          <w:p w14:paraId="57512F6E" w14:textId="77777777" w:rsidR="00F56B3B" w:rsidRPr="00DC1071" w:rsidRDefault="00F56B3B" w:rsidP="00216688">
            <w:pPr>
              <w:spacing w:line="276" w:lineRule="auto"/>
              <w:jc w:val="center"/>
              <w:rPr>
                <w:rFonts w:ascii="Arial" w:hAnsi="Arial" w:cs="Arial"/>
                <w:sz w:val="24"/>
                <w:szCs w:val="24"/>
              </w:rPr>
            </w:pPr>
            <w:r w:rsidRPr="00DC1071">
              <w:rPr>
                <w:rFonts w:ascii="Arial" w:hAnsi="Arial" w:cs="Arial"/>
                <w:sz w:val="24"/>
                <w:szCs w:val="24"/>
              </w:rPr>
              <w:t>Remarks</w:t>
            </w:r>
          </w:p>
        </w:tc>
      </w:tr>
      <w:tr w:rsidR="00DC1071" w:rsidRPr="00DC1071" w14:paraId="7AC522EF" w14:textId="77777777" w:rsidTr="005E36E4">
        <w:tc>
          <w:tcPr>
            <w:tcW w:w="1980" w:type="dxa"/>
          </w:tcPr>
          <w:p w14:paraId="5FF365DB" w14:textId="2801BBF6" w:rsidR="00F56B3B" w:rsidRPr="00DC1071" w:rsidRDefault="00F56B3B" w:rsidP="00216688">
            <w:pPr>
              <w:spacing w:line="276" w:lineRule="auto"/>
              <w:rPr>
                <w:rFonts w:ascii="Arial" w:hAnsi="Arial" w:cs="Arial"/>
                <w:sz w:val="24"/>
                <w:szCs w:val="24"/>
              </w:rPr>
            </w:pPr>
          </w:p>
        </w:tc>
        <w:tc>
          <w:tcPr>
            <w:tcW w:w="1530" w:type="dxa"/>
          </w:tcPr>
          <w:p w14:paraId="17977A72" w14:textId="659491C0" w:rsidR="00F56B3B" w:rsidRPr="00DC1071" w:rsidRDefault="00F56B3B" w:rsidP="00216688">
            <w:pPr>
              <w:spacing w:line="276" w:lineRule="auto"/>
              <w:jc w:val="center"/>
              <w:rPr>
                <w:rFonts w:ascii="Arial" w:hAnsi="Arial" w:cs="Arial"/>
                <w:sz w:val="24"/>
                <w:szCs w:val="24"/>
              </w:rPr>
            </w:pPr>
          </w:p>
        </w:tc>
        <w:tc>
          <w:tcPr>
            <w:tcW w:w="1620" w:type="dxa"/>
          </w:tcPr>
          <w:p w14:paraId="294132DE" w14:textId="0FA8543C" w:rsidR="00F56B3B" w:rsidRPr="00DC1071" w:rsidRDefault="00F56B3B" w:rsidP="00641B6F">
            <w:pPr>
              <w:spacing w:line="276" w:lineRule="auto"/>
              <w:jc w:val="center"/>
              <w:rPr>
                <w:rFonts w:ascii="Arial" w:hAnsi="Arial" w:cs="Arial"/>
                <w:sz w:val="24"/>
                <w:szCs w:val="24"/>
              </w:rPr>
            </w:pPr>
          </w:p>
        </w:tc>
        <w:tc>
          <w:tcPr>
            <w:tcW w:w="1890" w:type="dxa"/>
          </w:tcPr>
          <w:p w14:paraId="4549451E" w14:textId="47B44156" w:rsidR="00F56B3B" w:rsidRPr="00DC1071" w:rsidRDefault="00F56B3B" w:rsidP="00216688">
            <w:pPr>
              <w:spacing w:line="276" w:lineRule="auto"/>
              <w:jc w:val="center"/>
              <w:rPr>
                <w:rFonts w:ascii="Arial" w:hAnsi="Arial" w:cs="Arial"/>
                <w:sz w:val="24"/>
                <w:szCs w:val="24"/>
              </w:rPr>
            </w:pPr>
          </w:p>
        </w:tc>
        <w:tc>
          <w:tcPr>
            <w:tcW w:w="3060" w:type="dxa"/>
          </w:tcPr>
          <w:p w14:paraId="26ED5AE7" w14:textId="693B5B47" w:rsidR="00F56B3B" w:rsidRPr="00DC1071" w:rsidRDefault="00F56B3B" w:rsidP="005E36E4">
            <w:pPr>
              <w:spacing w:line="276" w:lineRule="auto"/>
              <w:rPr>
                <w:rFonts w:ascii="Arial" w:hAnsi="Arial" w:cs="Arial"/>
                <w:sz w:val="24"/>
                <w:szCs w:val="24"/>
              </w:rPr>
            </w:pPr>
          </w:p>
        </w:tc>
      </w:tr>
      <w:tr w:rsidR="00DC1071" w:rsidRPr="00DC1071" w14:paraId="6E5895B4" w14:textId="77777777" w:rsidTr="005E36E4">
        <w:tc>
          <w:tcPr>
            <w:tcW w:w="1980" w:type="dxa"/>
          </w:tcPr>
          <w:p w14:paraId="77DA34EA" w14:textId="2529A73C" w:rsidR="00F56B3B" w:rsidRPr="00DC1071" w:rsidRDefault="00F56B3B" w:rsidP="00216688">
            <w:pPr>
              <w:spacing w:line="276" w:lineRule="auto"/>
              <w:rPr>
                <w:rFonts w:ascii="Arial" w:hAnsi="Arial" w:cs="Arial"/>
                <w:sz w:val="24"/>
                <w:szCs w:val="24"/>
              </w:rPr>
            </w:pPr>
          </w:p>
        </w:tc>
        <w:tc>
          <w:tcPr>
            <w:tcW w:w="1530" w:type="dxa"/>
          </w:tcPr>
          <w:p w14:paraId="092CEC39" w14:textId="4A01669D" w:rsidR="00F56B3B" w:rsidRPr="00DC1071" w:rsidRDefault="00F56B3B" w:rsidP="00216688">
            <w:pPr>
              <w:spacing w:line="276" w:lineRule="auto"/>
              <w:jc w:val="center"/>
              <w:rPr>
                <w:rFonts w:ascii="Arial" w:hAnsi="Arial" w:cs="Arial"/>
                <w:sz w:val="24"/>
                <w:szCs w:val="24"/>
              </w:rPr>
            </w:pPr>
          </w:p>
        </w:tc>
        <w:tc>
          <w:tcPr>
            <w:tcW w:w="1620" w:type="dxa"/>
          </w:tcPr>
          <w:p w14:paraId="1B6EF9E3" w14:textId="32CA6941" w:rsidR="00F56B3B" w:rsidRPr="00DC1071" w:rsidRDefault="00F56B3B" w:rsidP="00216688">
            <w:pPr>
              <w:spacing w:line="276" w:lineRule="auto"/>
              <w:jc w:val="center"/>
              <w:rPr>
                <w:rFonts w:ascii="Arial" w:hAnsi="Arial" w:cs="Arial"/>
                <w:sz w:val="24"/>
                <w:szCs w:val="24"/>
              </w:rPr>
            </w:pPr>
          </w:p>
        </w:tc>
        <w:tc>
          <w:tcPr>
            <w:tcW w:w="1890" w:type="dxa"/>
          </w:tcPr>
          <w:p w14:paraId="0B752F44" w14:textId="1A34C2C0" w:rsidR="00F56B3B" w:rsidRPr="00DC1071" w:rsidRDefault="00F56B3B" w:rsidP="00641B6F">
            <w:pPr>
              <w:spacing w:line="276" w:lineRule="auto"/>
              <w:jc w:val="center"/>
              <w:rPr>
                <w:rFonts w:ascii="Arial" w:hAnsi="Arial" w:cs="Arial"/>
                <w:sz w:val="24"/>
                <w:szCs w:val="24"/>
              </w:rPr>
            </w:pPr>
          </w:p>
        </w:tc>
        <w:tc>
          <w:tcPr>
            <w:tcW w:w="3060" w:type="dxa"/>
          </w:tcPr>
          <w:p w14:paraId="29A30737" w14:textId="751FF4F2" w:rsidR="00F56B3B" w:rsidRPr="00DC1071" w:rsidRDefault="00F56B3B" w:rsidP="005E36E4">
            <w:pPr>
              <w:spacing w:line="276" w:lineRule="auto"/>
              <w:rPr>
                <w:rFonts w:ascii="Arial" w:hAnsi="Arial" w:cs="Arial"/>
                <w:sz w:val="24"/>
                <w:szCs w:val="24"/>
              </w:rPr>
            </w:pPr>
          </w:p>
        </w:tc>
      </w:tr>
    </w:tbl>
    <w:p w14:paraId="57741A98" w14:textId="77777777" w:rsidR="006971A2" w:rsidRPr="00DC1071" w:rsidRDefault="006971A2" w:rsidP="00216688">
      <w:pPr>
        <w:pStyle w:val="BodyText"/>
        <w:spacing w:line="276" w:lineRule="auto"/>
        <w:rPr>
          <w:rFonts w:ascii="Arial" w:hAnsi="Arial" w:cs="Arial"/>
          <w:bCs/>
          <w:spacing w:val="-3"/>
          <w:sz w:val="24"/>
          <w:szCs w:val="24"/>
        </w:rPr>
      </w:pPr>
    </w:p>
    <w:p w14:paraId="1C2D0AF8" w14:textId="77777777" w:rsidR="00D84F76" w:rsidRPr="00DC1071" w:rsidRDefault="00AC3764"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Any change in the contact person(s) and/or their details shall be communicated in writing to the other.</w:t>
      </w:r>
    </w:p>
    <w:p w14:paraId="070A8618" w14:textId="77777777" w:rsidR="00D40B97" w:rsidRPr="00DC1071" w:rsidRDefault="00D40B97" w:rsidP="00216688">
      <w:pPr>
        <w:pStyle w:val="BodyText"/>
        <w:spacing w:line="276" w:lineRule="auto"/>
        <w:rPr>
          <w:rFonts w:ascii="Arial" w:hAnsi="Arial" w:cs="Arial"/>
          <w:sz w:val="24"/>
          <w:szCs w:val="24"/>
        </w:rPr>
      </w:pPr>
    </w:p>
    <w:p w14:paraId="39C6EA76" w14:textId="77777777" w:rsidR="009365A8" w:rsidRPr="00DC1071" w:rsidRDefault="009365A8">
      <w:pPr>
        <w:spacing w:after="200" w:line="276" w:lineRule="auto"/>
        <w:rPr>
          <w:rFonts w:ascii="Arial" w:hAnsi="Arial" w:cs="Arial"/>
          <w:sz w:val="24"/>
          <w:szCs w:val="24"/>
        </w:rPr>
      </w:pPr>
      <w:r w:rsidRPr="00DC1071">
        <w:rPr>
          <w:rFonts w:ascii="Arial" w:hAnsi="Arial" w:cs="Arial"/>
          <w:sz w:val="24"/>
          <w:szCs w:val="24"/>
        </w:rPr>
        <w:br w:type="page"/>
      </w:r>
    </w:p>
    <w:p w14:paraId="1F1D7CFF" w14:textId="77777777" w:rsidR="00456EC0" w:rsidRPr="00DC1071" w:rsidRDefault="00456EC0" w:rsidP="00216688">
      <w:pPr>
        <w:spacing w:line="276" w:lineRule="auto"/>
        <w:jc w:val="both"/>
        <w:rPr>
          <w:rFonts w:ascii="Arial" w:hAnsi="Arial" w:cs="Arial"/>
          <w:spacing w:val="-3"/>
          <w:sz w:val="24"/>
          <w:szCs w:val="24"/>
          <w:lang w:val="en-AU"/>
        </w:rPr>
      </w:pPr>
      <w:r w:rsidRPr="00DC1071">
        <w:rPr>
          <w:rFonts w:ascii="Arial" w:hAnsi="Arial" w:cs="Arial"/>
          <w:sz w:val="24"/>
          <w:szCs w:val="24"/>
        </w:rPr>
        <w:lastRenderedPageBreak/>
        <w:t>IN WITNESS WHEREOF,</w:t>
      </w:r>
      <w:r w:rsidR="002471EC" w:rsidRPr="00DC1071">
        <w:rPr>
          <w:rFonts w:ascii="Arial" w:hAnsi="Arial" w:cs="Arial"/>
          <w:sz w:val="24"/>
          <w:szCs w:val="24"/>
        </w:rPr>
        <w:t xml:space="preserve"> </w:t>
      </w:r>
      <w:r w:rsidRPr="00DC1071">
        <w:rPr>
          <w:rFonts w:ascii="Arial" w:hAnsi="Arial" w:cs="Arial"/>
          <w:sz w:val="24"/>
          <w:szCs w:val="24"/>
        </w:rPr>
        <w:t xml:space="preserve">duly authorized representatives of both the parties, verification of which has been waived hereby, have signed and executed this contract on the date mentioned hereinabove in the presence of the witnesses appearing hereunder at the office of the </w:t>
      </w:r>
      <w:r w:rsidR="00D67E2B">
        <w:rPr>
          <w:rFonts w:ascii="Arial" w:hAnsi="Arial" w:cs="Arial"/>
          <w:sz w:val="24"/>
          <w:szCs w:val="24"/>
        </w:rPr>
        <w:t>2</w:t>
      </w:r>
      <w:r w:rsidR="00D67E2B" w:rsidRPr="00D67E2B">
        <w:rPr>
          <w:rFonts w:ascii="Arial" w:hAnsi="Arial" w:cs="Arial"/>
          <w:sz w:val="24"/>
          <w:szCs w:val="24"/>
          <w:vertAlign w:val="superscript"/>
        </w:rPr>
        <w:t>nd</w:t>
      </w:r>
      <w:r w:rsidR="00D67E2B">
        <w:rPr>
          <w:rFonts w:ascii="Arial" w:hAnsi="Arial" w:cs="Arial"/>
          <w:sz w:val="24"/>
          <w:szCs w:val="24"/>
        </w:rPr>
        <w:t xml:space="preserve"> Party</w:t>
      </w:r>
      <w:r w:rsidRPr="00DC1071">
        <w:rPr>
          <w:rFonts w:ascii="Arial" w:hAnsi="Arial" w:cs="Arial"/>
          <w:sz w:val="24"/>
          <w:szCs w:val="24"/>
        </w:rPr>
        <w:t>.</w:t>
      </w:r>
    </w:p>
    <w:p w14:paraId="49510B18" w14:textId="77777777" w:rsidR="00456EC0" w:rsidRPr="00DC1071" w:rsidRDefault="00456EC0" w:rsidP="00216688">
      <w:pPr>
        <w:pStyle w:val="BodyText"/>
        <w:spacing w:line="276" w:lineRule="auto"/>
        <w:rPr>
          <w:rFonts w:ascii="Arial" w:hAnsi="Arial" w:cs="Arial"/>
          <w:spacing w:val="-3"/>
          <w:sz w:val="24"/>
          <w:szCs w:val="24"/>
          <w:lang w:val="en-AU"/>
        </w:rPr>
      </w:pPr>
    </w:p>
    <w:p w14:paraId="452363FF" w14:textId="77777777" w:rsidR="00456EC0" w:rsidRPr="00DC1071" w:rsidRDefault="00456EC0"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 xml:space="preserve">On behalf </w:t>
      </w:r>
      <w:r w:rsidR="00877609" w:rsidRPr="00DC1071">
        <w:rPr>
          <w:rFonts w:ascii="Arial" w:hAnsi="Arial" w:cs="Arial"/>
          <w:spacing w:val="-3"/>
          <w:sz w:val="24"/>
          <w:szCs w:val="24"/>
        </w:rPr>
        <w:t xml:space="preserve">of the </w:t>
      </w:r>
      <w:r w:rsidR="00EE4F5E">
        <w:rPr>
          <w:rFonts w:ascii="Arial" w:hAnsi="Arial" w:cs="Arial"/>
          <w:spacing w:val="-3"/>
          <w:sz w:val="24"/>
          <w:szCs w:val="24"/>
        </w:rPr>
        <w:t>1</w:t>
      </w:r>
      <w:r w:rsidR="00EE4F5E" w:rsidRPr="00EE4F5E">
        <w:rPr>
          <w:rFonts w:ascii="Arial" w:hAnsi="Arial" w:cs="Arial"/>
          <w:spacing w:val="-3"/>
          <w:sz w:val="24"/>
          <w:szCs w:val="24"/>
          <w:vertAlign w:val="superscript"/>
        </w:rPr>
        <w:t>st</w:t>
      </w:r>
      <w:r w:rsidR="00EE4F5E">
        <w:rPr>
          <w:rFonts w:ascii="Arial" w:hAnsi="Arial" w:cs="Arial"/>
          <w:spacing w:val="-3"/>
          <w:sz w:val="24"/>
          <w:szCs w:val="24"/>
        </w:rPr>
        <w:t xml:space="preserve"> Party</w:t>
      </w:r>
      <w:r w:rsidR="00877609" w:rsidRPr="00DC1071">
        <w:rPr>
          <w:rFonts w:ascii="Arial" w:hAnsi="Arial" w:cs="Arial"/>
          <w:spacing w:val="-3"/>
          <w:sz w:val="24"/>
          <w:szCs w:val="24"/>
        </w:rPr>
        <w:tab/>
      </w:r>
      <w:r w:rsidR="00877609" w:rsidRPr="00DC1071">
        <w:rPr>
          <w:rFonts w:ascii="Arial" w:hAnsi="Arial" w:cs="Arial"/>
          <w:spacing w:val="-3"/>
          <w:sz w:val="24"/>
          <w:szCs w:val="24"/>
        </w:rPr>
        <w:tab/>
      </w:r>
      <w:r w:rsidR="00877609" w:rsidRPr="00DC1071">
        <w:rPr>
          <w:rFonts w:ascii="Arial" w:hAnsi="Arial" w:cs="Arial"/>
          <w:spacing w:val="-3"/>
          <w:sz w:val="24"/>
          <w:szCs w:val="24"/>
        </w:rPr>
        <w:tab/>
      </w:r>
      <w:r w:rsidR="00877609" w:rsidRPr="00DC1071">
        <w:rPr>
          <w:rFonts w:ascii="Arial" w:hAnsi="Arial" w:cs="Arial"/>
          <w:spacing w:val="-3"/>
          <w:sz w:val="24"/>
          <w:szCs w:val="24"/>
        </w:rPr>
        <w:tab/>
        <w:t>On behalf</w:t>
      </w:r>
      <w:r w:rsidR="0080008C" w:rsidRPr="00DC1071">
        <w:rPr>
          <w:rFonts w:ascii="Arial" w:hAnsi="Arial" w:cs="Arial"/>
          <w:spacing w:val="-3"/>
          <w:sz w:val="24"/>
          <w:szCs w:val="24"/>
        </w:rPr>
        <w:t xml:space="preserve"> of</w:t>
      </w:r>
      <w:r w:rsidR="002471EC" w:rsidRPr="00DC1071">
        <w:rPr>
          <w:rFonts w:ascii="Arial" w:hAnsi="Arial" w:cs="Arial"/>
          <w:spacing w:val="-3"/>
          <w:sz w:val="24"/>
          <w:szCs w:val="24"/>
        </w:rPr>
        <w:t xml:space="preserve"> </w:t>
      </w:r>
      <w:r w:rsidR="00EE4F5E">
        <w:rPr>
          <w:rFonts w:ascii="Arial" w:hAnsi="Arial" w:cs="Arial"/>
          <w:spacing w:val="-3"/>
          <w:sz w:val="24"/>
          <w:szCs w:val="24"/>
        </w:rPr>
        <w:t>2</w:t>
      </w:r>
      <w:r w:rsidR="00EE4F5E" w:rsidRPr="00EE4F5E">
        <w:rPr>
          <w:rFonts w:ascii="Arial" w:hAnsi="Arial" w:cs="Arial"/>
          <w:spacing w:val="-3"/>
          <w:sz w:val="24"/>
          <w:szCs w:val="24"/>
          <w:vertAlign w:val="superscript"/>
        </w:rPr>
        <w:t>nd</w:t>
      </w:r>
      <w:r w:rsidR="00EE4F5E">
        <w:rPr>
          <w:rFonts w:ascii="Arial" w:hAnsi="Arial" w:cs="Arial"/>
          <w:spacing w:val="-3"/>
          <w:sz w:val="24"/>
          <w:szCs w:val="24"/>
        </w:rPr>
        <w:t xml:space="preserve"> Party</w:t>
      </w:r>
      <w:r w:rsidRPr="00DC1071">
        <w:rPr>
          <w:rFonts w:ascii="Arial" w:hAnsi="Arial" w:cs="Arial"/>
          <w:spacing w:val="-3"/>
          <w:sz w:val="24"/>
          <w:szCs w:val="24"/>
        </w:rPr>
        <w:tab/>
      </w:r>
    </w:p>
    <w:p w14:paraId="79C00407" w14:textId="77777777" w:rsidR="00456EC0" w:rsidRPr="00DC1071" w:rsidRDefault="00456EC0" w:rsidP="00216688">
      <w:pPr>
        <w:pStyle w:val="BodyText"/>
        <w:spacing w:line="276" w:lineRule="auto"/>
        <w:rPr>
          <w:rFonts w:ascii="Arial" w:hAnsi="Arial" w:cs="Arial"/>
          <w:spacing w:val="-3"/>
          <w:sz w:val="24"/>
          <w:szCs w:val="24"/>
        </w:rPr>
      </w:pPr>
    </w:p>
    <w:p w14:paraId="56676AF1" w14:textId="77777777" w:rsidR="008D3EC0" w:rsidRPr="00DC1071" w:rsidRDefault="008D3EC0" w:rsidP="00216688">
      <w:pPr>
        <w:pStyle w:val="BodyText"/>
        <w:spacing w:line="276" w:lineRule="auto"/>
        <w:rPr>
          <w:rFonts w:ascii="Arial" w:hAnsi="Arial" w:cs="Arial"/>
          <w:spacing w:val="-3"/>
          <w:sz w:val="24"/>
          <w:szCs w:val="24"/>
        </w:rPr>
      </w:pPr>
    </w:p>
    <w:p w14:paraId="587E76B1" w14:textId="77777777" w:rsidR="008D3EC0" w:rsidRPr="00DC1071" w:rsidRDefault="008D3EC0" w:rsidP="00216688">
      <w:pPr>
        <w:pStyle w:val="BodyText"/>
        <w:spacing w:line="276" w:lineRule="auto"/>
        <w:rPr>
          <w:rFonts w:ascii="Arial" w:hAnsi="Arial" w:cs="Arial"/>
          <w:spacing w:val="-3"/>
          <w:sz w:val="24"/>
          <w:szCs w:val="24"/>
        </w:rPr>
      </w:pPr>
    </w:p>
    <w:p w14:paraId="069C47A9" w14:textId="77777777" w:rsidR="00456EC0" w:rsidRPr="00DC1071" w:rsidRDefault="00456EC0"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 xml:space="preserve">----------------------------       </w:t>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t>-------------------------------</w:t>
      </w:r>
    </w:p>
    <w:p w14:paraId="3475CC54" w14:textId="75E4442D" w:rsidR="00877609" w:rsidRPr="00DC1071" w:rsidRDefault="00EE4F5E" w:rsidP="00216688">
      <w:pPr>
        <w:pStyle w:val="BodyText"/>
        <w:spacing w:line="276" w:lineRule="auto"/>
        <w:rPr>
          <w:rFonts w:ascii="Arial" w:hAnsi="Arial" w:cs="Arial"/>
          <w:spacing w:val="-3"/>
          <w:sz w:val="24"/>
          <w:szCs w:val="24"/>
        </w:rPr>
      </w:pPr>
      <w:r>
        <w:rPr>
          <w:rFonts w:ascii="Arial" w:hAnsi="Arial" w:cs="Arial"/>
          <w:spacing w:val="-3"/>
          <w:sz w:val="24"/>
          <w:szCs w:val="24"/>
        </w:rPr>
        <w:t>Kushal Kathayat</w:t>
      </w:r>
      <w:r w:rsidR="005E36E4" w:rsidRPr="00DC1071">
        <w:rPr>
          <w:rFonts w:ascii="Arial" w:hAnsi="Arial" w:cs="Arial"/>
          <w:spacing w:val="-3"/>
          <w:sz w:val="24"/>
          <w:szCs w:val="24"/>
        </w:rPr>
        <w:tab/>
      </w:r>
      <w:r w:rsidR="005E36E4" w:rsidRPr="00DC1071">
        <w:rPr>
          <w:rFonts w:ascii="Arial" w:hAnsi="Arial" w:cs="Arial"/>
          <w:spacing w:val="-3"/>
          <w:sz w:val="24"/>
          <w:szCs w:val="24"/>
        </w:rPr>
        <w:tab/>
      </w:r>
      <w:r w:rsidR="00F56B3B" w:rsidRPr="00DC1071">
        <w:rPr>
          <w:rFonts w:ascii="Arial" w:hAnsi="Arial" w:cs="Arial"/>
          <w:spacing w:val="-3"/>
          <w:sz w:val="24"/>
          <w:szCs w:val="24"/>
        </w:rPr>
        <w:tab/>
      </w:r>
      <w:r w:rsidR="00F56B3B" w:rsidRPr="00DC1071">
        <w:rPr>
          <w:rFonts w:ascii="Arial" w:hAnsi="Arial" w:cs="Arial"/>
          <w:spacing w:val="-3"/>
          <w:sz w:val="24"/>
          <w:szCs w:val="24"/>
        </w:rPr>
        <w:tab/>
      </w:r>
      <w:r>
        <w:rPr>
          <w:rFonts w:ascii="Arial" w:hAnsi="Arial" w:cs="Arial"/>
          <w:spacing w:val="-3"/>
          <w:sz w:val="24"/>
          <w:szCs w:val="24"/>
        </w:rPr>
        <w:tab/>
      </w:r>
      <w:r w:rsidR="00CE372A">
        <w:rPr>
          <w:rFonts w:ascii="Arial" w:hAnsi="Arial" w:cs="Arial"/>
          <w:spacing w:val="-3"/>
          <w:sz w:val="24"/>
          <w:szCs w:val="24"/>
        </w:rPr>
        <w:t>xxxxxx</w:t>
      </w:r>
      <w:r w:rsidR="00456EC0" w:rsidRPr="00DC1071">
        <w:rPr>
          <w:rFonts w:ascii="Arial" w:hAnsi="Arial" w:cs="Arial"/>
          <w:spacing w:val="-3"/>
          <w:sz w:val="24"/>
          <w:szCs w:val="24"/>
        </w:rPr>
        <w:tab/>
      </w:r>
    </w:p>
    <w:p w14:paraId="262C7341" w14:textId="25273243" w:rsidR="00456EC0" w:rsidRPr="00DC1071" w:rsidRDefault="00EE4F5E" w:rsidP="00216688">
      <w:pPr>
        <w:pStyle w:val="BodyText"/>
        <w:spacing w:line="276" w:lineRule="auto"/>
        <w:rPr>
          <w:rFonts w:ascii="Arial" w:hAnsi="Arial" w:cs="Arial"/>
          <w:spacing w:val="-3"/>
          <w:sz w:val="24"/>
          <w:szCs w:val="24"/>
        </w:rPr>
      </w:pPr>
      <w:r>
        <w:rPr>
          <w:rFonts w:ascii="Arial" w:hAnsi="Arial" w:cs="Arial"/>
          <w:spacing w:val="-3"/>
          <w:sz w:val="24"/>
          <w:szCs w:val="24"/>
        </w:rPr>
        <w:t>Chairperson/Software Developer</w:t>
      </w:r>
      <w:r w:rsidR="005E36E4" w:rsidRPr="00DC1071">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sidR="00CE372A">
        <w:rPr>
          <w:rFonts w:ascii="Arial" w:hAnsi="Arial" w:cs="Arial"/>
          <w:spacing w:val="-3"/>
          <w:sz w:val="24"/>
          <w:szCs w:val="24"/>
        </w:rPr>
        <w:t>xxxxxx</w:t>
      </w:r>
    </w:p>
    <w:p w14:paraId="124E5C0F" w14:textId="77777777" w:rsidR="00456EC0" w:rsidRDefault="00456EC0" w:rsidP="00216688">
      <w:pPr>
        <w:pStyle w:val="BodyText"/>
        <w:spacing w:line="276" w:lineRule="auto"/>
        <w:rPr>
          <w:rFonts w:ascii="Arial" w:hAnsi="Arial" w:cs="Arial"/>
          <w:spacing w:val="-3"/>
          <w:sz w:val="24"/>
          <w:szCs w:val="24"/>
        </w:rPr>
      </w:pPr>
    </w:p>
    <w:p w14:paraId="632E5DF3" w14:textId="77777777" w:rsidR="00EE4F5E" w:rsidRPr="00DC1071" w:rsidRDefault="00EE4F5E" w:rsidP="00216688">
      <w:pPr>
        <w:pStyle w:val="BodyText"/>
        <w:spacing w:line="276" w:lineRule="auto"/>
        <w:rPr>
          <w:rFonts w:ascii="Arial" w:hAnsi="Arial" w:cs="Arial"/>
          <w:spacing w:val="-3"/>
          <w:sz w:val="24"/>
          <w:szCs w:val="24"/>
        </w:rPr>
      </w:pPr>
    </w:p>
    <w:p w14:paraId="04D71D74" w14:textId="77777777" w:rsidR="00A77087" w:rsidRPr="00DC1071" w:rsidRDefault="00456EC0"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Witness:</w:t>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t>Witness:</w:t>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p>
    <w:p w14:paraId="4B91AD60" w14:textId="77777777" w:rsidR="00A77087" w:rsidRPr="00DC1071" w:rsidRDefault="00A77087" w:rsidP="00216688">
      <w:pPr>
        <w:pStyle w:val="BodyText"/>
        <w:spacing w:line="276" w:lineRule="auto"/>
        <w:rPr>
          <w:rFonts w:ascii="Arial" w:hAnsi="Arial" w:cs="Arial"/>
          <w:spacing w:val="-3"/>
          <w:sz w:val="24"/>
          <w:szCs w:val="24"/>
        </w:rPr>
      </w:pPr>
    </w:p>
    <w:p w14:paraId="2EB52B98" w14:textId="77777777" w:rsidR="00456EC0" w:rsidRPr="00DC1071" w:rsidRDefault="00456EC0"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ab/>
      </w:r>
    </w:p>
    <w:p w14:paraId="77563963" w14:textId="77777777" w:rsidR="00456EC0" w:rsidRPr="00DC1071" w:rsidRDefault="00456EC0" w:rsidP="00216688">
      <w:pPr>
        <w:pStyle w:val="BodyText"/>
        <w:spacing w:line="276" w:lineRule="auto"/>
        <w:rPr>
          <w:rFonts w:ascii="Arial" w:hAnsi="Arial" w:cs="Arial"/>
          <w:spacing w:val="-3"/>
          <w:sz w:val="24"/>
          <w:szCs w:val="24"/>
        </w:rPr>
      </w:pPr>
      <w:r w:rsidRPr="00DC1071">
        <w:rPr>
          <w:rFonts w:ascii="Arial" w:hAnsi="Arial" w:cs="Arial"/>
          <w:spacing w:val="-3"/>
          <w:sz w:val="24"/>
          <w:szCs w:val="24"/>
        </w:rPr>
        <w:t>--------------------------</w:t>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r>
      <w:r w:rsidRPr="00DC1071">
        <w:rPr>
          <w:rFonts w:ascii="Arial" w:hAnsi="Arial" w:cs="Arial"/>
          <w:spacing w:val="-3"/>
          <w:sz w:val="24"/>
          <w:szCs w:val="24"/>
        </w:rPr>
        <w:tab/>
        <w:t>----------------------------</w:t>
      </w:r>
    </w:p>
    <w:p w14:paraId="41E47CA2" w14:textId="7BE7A4C6" w:rsidR="0086112E" w:rsidRPr="00DC1071" w:rsidRDefault="00CE372A" w:rsidP="00216688">
      <w:pPr>
        <w:pStyle w:val="BodyText"/>
        <w:spacing w:line="276" w:lineRule="auto"/>
        <w:rPr>
          <w:rFonts w:ascii="Arial" w:hAnsi="Arial" w:cs="Arial"/>
          <w:spacing w:val="-3"/>
          <w:sz w:val="24"/>
          <w:szCs w:val="24"/>
        </w:rPr>
      </w:pPr>
      <w:r>
        <w:rPr>
          <w:rFonts w:ascii="Arial" w:hAnsi="Arial" w:cs="Arial"/>
          <w:spacing w:val="-3"/>
          <w:sz w:val="24"/>
          <w:szCs w:val="24"/>
        </w:rPr>
        <w:t>xxxxxx</w:t>
      </w:r>
      <w:r w:rsidR="00337E88" w:rsidRPr="00DC1071">
        <w:rPr>
          <w:rFonts w:ascii="Arial" w:hAnsi="Arial" w:cs="Arial"/>
          <w:spacing w:val="-3"/>
          <w:sz w:val="24"/>
          <w:szCs w:val="24"/>
        </w:rPr>
        <w:tab/>
      </w:r>
      <w:r w:rsidR="00337E88" w:rsidRPr="00DC1071">
        <w:rPr>
          <w:rFonts w:ascii="Arial" w:hAnsi="Arial" w:cs="Arial"/>
          <w:spacing w:val="-3"/>
          <w:sz w:val="24"/>
          <w:szCs w:val="24"/>
        </w:rPr>
        <w:tab/>
      </w:r>
      <w:r w:rsidR="00337E88" w:rsidRPr="00DC1071">
        <w:rPr>
          <w:rFonts w:ascii="Arial" w:hAnsi="Arial" w:cs="Arial"/>
          <w:spacing w:val="-3"/>
          <w:sz w:val="24"/>
          <w:szCs w:val="24"/>
        </w:rPr>
        <w:tab/>
      </w:r>
      <w:r w:rsidR="00337E88" w:rsidRPr="00DC1071">
        <w:rPr>
          <w:rFonts w:ascii="Arial" w:hAnsi="Arial" w:cs="Arial"/>
          <w:spacing w:val="-3"/>
          <w:sz w:val="24"/>
          <w:szCs w:val="24"/>
        </w:rPr>
        <w:tab/>
      </w:r>
      <w:r w:rsidR="001429C2" w:rsidRPr="00DC1071">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xxxxxx</w:t>
      </w:r>
    </w:p>
    <w:p w14:paraId="758E1B74" w14:textId="2C5392DE" w:rsidR="00456EC0" w:rsidRPr="00DC1071" w:rsidRDefault="00CE372A" w:rsidP="00216688">
      <w:pPr>
        <w:pStyle w:val="BodyText"/>
        <w:spacing w:line="276" w:lineRule="auto"/>
        <w:rPr>
          <w:rFonts w:ascii="Arial" w:hAnsi="Arial" w:cs="Arial"/>
          <w:spacing w:val="-3"/>
          <w:sz w:val="24"/>
          <w:szCs w:val="24"/>
        </w:rPr>
      </w:pPr>
      <w:r>
        <w:rPr>
          <w:rFonts w:ascii="Arial" w:hAnsi="Arial" w:cs="Arial"/>
          <w:spacing w:val="-3"/>
          <w:sz w:val="24"/>
          <w:szCs w:val="24"/>
        </w:rPr>
        <w:t>xxxxxx</w:t>
      </w:r>
      <w:r w:rsidR="00D92133">
        <w:rPr>
          <w:rFonts w:ascii="Arial" w:hAnsi="Arial" w:cs="Arial"/>
          <w:spacing w:val="-3"/>
          <w:sz w:val="24"/>
          <w:szCs w:val="24"/>
        </w:rPr>
        <w:t xml:space="preserve"> </w:t>
      </w:r>
      <w:r w:rsidR="00CB10DF" w:rsidRPr="00DC1071">
        <w:rPr>
          <w:rFonts w:ascii="Arial" w:hAnsi="Arial" w:cs="Arial"/>
          <w:spacing w:val="-3"/>
          <w:sz w:val="24"/>
          <w:szCs w:val="24"/>
        </w:rPr>
        <w:tab/>
      </w:r>
      <w:r w:rsidR="00CB10DF" w:rsidRPr="00DC1071">
        <w:rPr>
          <w:rFonts w:ascii="Arial" w:hAnsi="Arial" w:cs="Arial"/>
          <w:spacing w:val="-3"/>
          <w:sz w:val="24"/>
          <w:szCs w:val="24"/>
        </w:rPr>
        <w:tab/>
      </w:r>
      <w:r w:rsidR="00877609" w:rsidRPr="00DC1071">
        <w:rPr>
          <w:rFonts w:ascii="Arial" w:hAnsi="Arial" w:cs="Arial"/>
          <w:spacing w:val="-3"/>
          <w:sz w:val="24"/>
          <w:szCs w:val="24"/>
        </w:rPr>
        <w:tab/>
      </w:r>
      <w:r w:rsidR="00EE4F5E">
        <w:rPr>
          <w:rFonts w:ascii="Arial" w:hAnsi="Arial" w:cs="Arial"/>
          <w:spacing w:val="-3"/>
          <w:sz w:val="24"/>
          <w:szCs w:val="24"/>
        </w:rPr>
        <w:tab/>
      </w:r>
      <w:r w:rsidR="00EE4F5E">
        <w:rPr>
          <w:rFonts w:ascii="Arial" w:hAnsi="Arial" w:cs="Arial"/>
          <w:spacing w:val="-3"/>
          <w:sz w:val="24"/>
          <w:szCs w:val="24"/>
        </w:rPr>
        <w:tab/>
      </w:r>
      <w:r>
        <w:rPr>
          <w:rFonts w:ascii="Arial" w:hAnsi="Arial" w:cs="Arial"/>
          <w:spacing w:val="-3"/>
          <w:sz w:val="24"/>
          <w:szCs w:val="24"/>
        </w:rPr>
        <w:tab/>
        <w:t>xxxxxx</w:t>
      </w:r>
    </w:p>
    <w:p w14:paraId="67C031B7" w14:textId="77777777" w:rsidR="00F56B3B" w:rsidRPr="00DC1071" w:rsidRDefault="00F56B3B" w:rsidP="00216688">
      <w:pPr>
        <w:pStyle w:val="PlainText"/>
        <w:spacing w:line="276" w:lineRule="auto"/>
        <w:jc w:val="both"/>
        <w:rPr>
          <w:rFonts w:ascii="Arial" w:hAnsi="Arial" w:cs="Arial"/>
          <w:spacing w:val="-3"/>
          <w:sz w:val="24"/>
          <w:szCs w:val="24"/>
        </w:rPr>
      </w:pPr>
    </w:p>
    <w:p w14:paraId="53402DFE" w14:textId="77777777" w:rsidR="00F56B3B" w:rsidRPr="00DC1071" w:rsidRDefault="00F56B3B" w:rsidP="00216688">
      <w:pPr>
        <w:spacing w:after="200" w:line="276" w:lineRule="auto"/>
        <w:rPr>
          <w:rFonts w:ascii="Arial" w:hAnsi="Arial" w:cs="Arial"/>
          <w:spacing w:val="-3"/>
          <w:sz w:val="24"/>
          <w:szCs w:val="24"/>
          <w:lang w:bidi="ar-SA"/>
        </w:rPr>
      </w:pPr>
    </w:p>
    <w:sectPr w:rsidR="00F56B3B" w:rsidRPr="00DC1071" w:rsidSect="009365A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Grande">
    <w:altName w:val="LuzSans-Book"/>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62BE"/>
    <w:multiLevelType w:val="hybridMultilevel"/>
    <w:tmpl w:val="9906E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56793"/>
    <w:multiLevelType w:val="hybridMultilevel"/>
    <w:tmpl w:val="9314C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D15C3"/>
    <w:multiLevelType w:val="hybridMultilevel"/>
    <w:tmpl w:val="26BEC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43492"/>
    <w:multiLevelType w:val="hybridMultilevel"/>
    <w:tmpl w:val="09D69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E2D0B"/>
    <w:multiLevelType w:val="hybridMultilevel"/>
    <w:tmpl w:val="8BFE2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422BD"/>
    <w:multiLevelType w:val="hybridMultilevel"/>
    <w:tmpl w:val="D55CB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22B17"/>
    <w:multiLevelType w:val="hybridMultilevel"/>
    <w:tmpl w:val="AE406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32BD"/>
    <w:multiLevelType w:val="hybridMultilevel"/>
    <w:tmpl w:val="92F67314"/>
    <w:lvl w:ilvl="0" w:tplc="3B28B65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678E3"/>
    <w:multiLevelType w:val="hybridMultilevel"/>
    <w:tmpl w:val="0AAE0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4F432E"/>
    <w:multiLevelType w:val="hybridMultilevel"/>
    <w:tmpl w:val="10003EF6"/>
    <w:lvl w:ilvl="0" w:tplc="A78E7F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E23BC8"/>
    <w:multiLevelType w:val="hybridMultilevel"/>
    <w:tmpl w:val="B2CE1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F4F39"/>
    <w:multiLevelType w:val="hybridMultilevel"/>
    <w:tmpl w:val="08EED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D333A6"/>
    <w:multiLevelType w:val="hybridMultilevel"/>
    <w:tmpl w:val="360A6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630AF5"/>
    <w:multiLevelType w:val="hybridMultilevel"/>
    <w:tmpl w:val="E1762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11"/>
  </w:num>
  <w:num w:numId="5">
    <w:abstractNumId w:val="6"/>
  </w:num>
  <w:num w:numId="6">
    <w:abstractNumId w:val="2"/>
  </w:num>
  <w:num w:numId="7">
    <w:abstractNumId w:val="5"/>
  </w:num>
  <w:num w:numId="8">
    <w:abstractNumId w:val="13"/>
  </w:num>
  <w:num w:numId="9">
    <w:abstractNumId w:val="0"/>
  </w:num>
  <w:num w:numId="10">
    <w:abstractNumId w:val="1"/>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EC0"/>
    <w:rsid w:val="000026F1"/>
    <w:rsid w:val="00016DC1"/>
    <w:rsid w:val="0002073E"/>
    <w:rsid w:val="00022666"/>
    <w:rsid w:val="00027171"/>
    <w:rsid w:val="00050B20"/>
    <w:rsid w:val="00056AEE"/>
    <w:rsid w:val="00064A3B"/>
    <w:rsid w:val="000660F3"/>
    <w:rsid w:val="00082859"/>
    <w:rsid w:val="00094A14"/>
    <w:rsid w:val="000A0DF8"/>
    <w:rsid w:val="000A10B2"/>
    <w:rsid w:val="000B5903"/>
    <w:rsid w:val="000B7669"/>
    <w:rsid w:val="000C63B3"/>
    <w:rsid w:val="000C6559"/>
    <w:rsid w:val="000E364C"/>
    <w:rsid w:val="00100C75"/>
    <w:rsid w:val="00104A1D"/>
    <w:rsid w:val="00104BA7"/>
    <w:rsid w:val="00105308"/>
    <w:rsid w:val="00132EC6"/>
    <w:rsid w:val="00135DD1"/>
    <w:rsid w:val="001374A1"/>
    <w:rsid w:val="001400FA"/>
    <w:rsid w:val="001429C2"/>
    <w:rsid w:val="00143263"/>
    <w:rsid w:val="00150820"/>
    <w:rsid w:val="001628C2"/>
    <w:rsid w:val="0018064C"/>
    <w:rsid w:val="0018068F"/>
    <w:rsid w:val="00197496"/>
    <w:rsid w:val="001A0289"/>
    <w:rsid w:val="001A09D4"/>
    <w:rsid w:val="001A22D6"/>
    <w:rsid w:val="001A3A14"/>
    <w:rsid w:val="001A4C09"/>
    <w:rsid w:val="001A61A2"/>
    <w:rsid w:val="001A779C"/>
    <w:rsid w:val="001B74E0"/>
    <w:rsid w:val="001B7F9F"/>
    <w:rsid w:val="001C0941"/>
    <w:rsid w:val="001E0903"/>
    <w:rsid w:val="001E31AA"/>
    <w:rsid w:val="00216688"/>
    <w:rsid w:val="00236A97"/>
    <w:rsid w:val="00243615"/>
    <w:rsid w:val="002471EC"/>
    <w:rsid w:val="00274338"/>
    <w:rsid w:val="00274FDA"/>
    <w:rsid w:val="00293B53"/>
    <w:rsid w:val="002A3585"/>
    <w:rsid w:val="002A7A4A"/>
    <w:rsid w:val="002B0281"/>
    <w:rsid w:val="002B17CC"/>
    <w:rsid w:val="002B51E2"/>
    <w:rsid w:val="002C50F6"/>
    <w:rsid w:val="002C711E"/>
    <w:rsid w:val="002E261B"/>
    <w:rsid w:val="002F524C"/>
    <w:rsid w:val="00302198"/>
    <w:rsid w:val="00320F36"/>
    <w:rsid w:val="00324214"/>
    <w:rsid w:val="00337E88"/>
    <w:rsid w:val="00353E70"/>
    <w:rsid w:val="003649EF"/>
    <w:rsid w:val="0037156C"/>
    <w:rsid w:val="00375C16"/>
    <w:rsid w:val="00383DB8"/>
    <w:rsid w:val="003B7640"/>
    <w:rsid w:val="003C1F6C"/>
    <w:rsid w:val="003D30BE"/>
    <w:rsid w:val="003E0E25"/>
    <w:rsid w:val="003E218F"/>
    <w:rsid w:val="003E2CDB"/>
    <w:rsid w:val="003E4F1D"/>
    <w:rsid w:val="003F0A87"/>
    <w:rsid w:val="003F1F98"/>
    <w:rsid w:val="003F699D"/>
    <w:rsid w:val="00400235"/>
    <w:rsid w:val="00403D8A"/>
    <w:rsid w:val="004255CC"/>
    <w:rsid w:val="00433230"/>
    <w:rsid w:val="00437947"/>
    <w:rsid w:val="00440FFC"/>
    <w:rsid w:val="00456EC0"/>
    <w:rsid w:val="00474EE6"/>
    <w:rsid w:val="0048048E"/>
    <w:rsid w:val="00480AAB"/>
    <w:rsid w:val="004821D1"/>
    <w:rsid w:val="004A5168"/>
    <w:rsid w:val="004C62C5"/>
    <w:rsid w:val="004F01BB"/>
    <w:rsid w:val="0050525A"/>
    <w:rsid w:val="00516375"/>
    <w:rsid w:val="0051637C"/>
    <w:rsid w:val="00525FB3"/>
    <w:rsid w:val="00546317"/>
    <w:rsid w:val="0057176D"/>
    <w:rsid w:val="00575F73"/>
    <w:rsid w:val="00581F26"/>
    <w:rsid w:val="00584726"/>
    <w:rsid w:val="00584B33"/>
    <w:rsid w:val="00584BF0"/>
    <w:rsid w:val="0059283F"/>
    <w:rsid w:val="005A0684"/>
    <w:rsid w:val="005B0176"/>
    <w:rsid w:val="005B27BB"/>
    <w:rsid w:val="005B3BCD"/>
    <w:rsid w:val="005C277B"/>
    <w:rsid w:val="005E36E4"/>
    <w:rsid w:val="005F405F"/>
    <w:rsid w:val="005F5A32"/>
    <w:rsid w:val="005F738A"/>
    <w:rsid w:val="00604424"/>
    <w:rsid w:val="00605A90"/>
    <w:rsid w:val="00614DF4"/>
    <w:rsid w:val="006163FF"/>
    <w:rsid w:val="00616D11"/>
    <w:rsid w:val="0062573F"/>
    <w:rsid w:val="00641B6F"/>
    <w:rsid w:val="00642B8B"/>
    <w:rsid w:val="00650B51"/>
    <w:rsid w:val="006572A9"/>
    <w:rsid w:val="006718D8"/>
    <w:rsid w:val="00684249"/>
    <w:rsid w:val="00695F0D"/>
    <w:rsid w:val="006971A2"/>
    <w:rsid w:val="006973D8"/>
    <w:rsid w:val="006A1468"/>
    <w:rsid w:val="006A7490"/>
    <w:rsid w:val="006B7F65"/>
    <w:rsid w:val="006C3CEB"/>
    <w:rsid w:val="006D5524"/>
    <w:rsid w:val="00706301"/>
    <w:rsid w:val="00715E38"/>
    <w:rsid w:val="00717008"/>
    <w:rsid w:val="00734F71"/>
    <w:rsid w:val="00735958"/>
    <w:rsid w:val="007423D2"/>
    <w:rsid w:val="00752D12"/>
    <w:rsid w:val="007867C6"/>
    <w:rsid w:val="0079128F"/>
    <w:rsid w:val="007C43BC"/>
    <w:rsid w:val="007D4154"/>
    <w:rsid w:val="007F3561"/>
    <w:rsid w:val="007F7363"/>
    <w:rsid w:val="0080008C"/>
    <w:rsid w:val="00806F75"/>
    <w:rsid w:val="00812A6C"/>
    <w:rsid w:val="00816A1F"/>
    <w:rsid w:val="00820AF9"/>
    <w:rsid w:val="008243AB"/>
    <w:rsid w:val="008245D8"/>
    <w:rsid w:val="00827FCB"/>
    <w:rsid w:val="00832D29"/>
    <w:rsid w:val="00853270"/>
    <w:rsid w:val="00860FA9"/>
    <w:rsid w:val="0086112E"/>
    <w:rsid w:val="00875775"/>
    <w:rsid w:val="00877609"/>
    <w:rsid w:val="00882C9A"/>
    <w:rsid w:val="0088670B"/>
    <w:rsid w:val="00887DC5"/>
    <w:rsid w:val="0089290A"/>
    <w:rsid w:val="008978C2"/>
    <w:rsid w:val="008A1FB3"/>
    <w:rsid w:val="008A3254"/>
    <w:rsid w:val="008A346F"/>
    <w:rsid w:val="008A4189"/>
    <w:rsid w:val="008A70D3"/>
    <w:rsid w:val="008B073A"/>
    <w:rsid w:val="008B2066"/>
    <w:rsid w:val="008B3B5B"/>
    <w:rsid w:val="008D3EC0"/>
    <w:rsid w:val="008D59A3"/>
    <w:rsid w:val="008F1BC7"/>
    <w:rsid w:val="00907157"/>
    <w:rsid w:val="0090739D"/>
    <w:rsid w:val="00913134"/>
    <w:rsid w:val="00914038"/>
    <w:rsid w:val="00915A7B"/>
    <w:rsid w:val="00924C3F"/>
    <w:rsid w:val="0092631F"/>
    <w:rsid w:val="0093538A"/>
    <w:rsid w:val="009365A8"/>
    <w:rsid w:val="009441E9"/>
    <w:rsid w:val="00950736"/>
    <w:rsid w:val="00982A68"/>
    <w:rsid w:val="0098543A"/>
    <w:rsid w:val="00987A70"/>
    <w:rsid w:val="0099137A"/>
    <w:rsid w:val="00997C96"/>
    <w:rsid w:val="009A396B"/>
    <w:rsid w:val="009A424F"/>
    <w:rsid w:val="009B0200"/>
    <w:rsid w:val="009B38F8"/>
    <w:rsid w:val="009C1512"/>
    <w:rsid w:val="00A16A22"/>
    <w:rsid w:val="00A23387"/>
    <w:rsid w:val="00A24414"/>
    <w:rsid w:val="00A348E3"/>
    <w:rsid w:val="00A35DCD"/>
    <w:rsid w:val="00A50D18"/>
    <w:rsid w:val="00A57ECF"/>
    <w:rsid w:val="00A60065"/>
    <w:rsid w:val="00A60AAC"/>
    <w:rsid w:val="00A77087"/>
    <w:rsid w:val="00A87CEB"/>
    <w:rsid w:val="00AC3764"/>
    <w:rsid w:val="00AD13D0"/>
    <w:rsid w:val="00AE24B8"/>
    <w:rsid w:val="00AE698B"/>
    <w:rsid w:val="00AF0AEC"/>
    <w:rsid w:val="00B20D4B"/>
    <w:rsid w:val="00B21DAB"/>
    <w:rsid w:val="00B22733"/>
    <w:rsid w:val="00B5077B"/>
    <w:rsid w:val="00B94A08"/>
    <w:rsid w:val="00B979A3"/>
    <w:rsid w:val="00BA5968"/>
    <w:rsid w:val="00BA6366"/>
    <w:rsid w:val="00BB4C3F"/>
    <w:rsid w:val="00BB6B5E"/>
    <w:rsid w:val="00BC110A"/>
    <w:rsid w:val="00BC491F"/>
    <w:rsid w:val="00BD1388"/>
    <w:rsid w:val="00BD39F8"/>
    <w:rsid w:val="00BE34EA"/>
    <w:rsid w:val="00BE447D"/>
    <w:rsid w:val="00BE6082"/>
    <w:rsid w:val="00BF1107"/>
    <w:rsid w:val="00BF5249"/>
    <w:rsid w:val="00C02AD7"/>
    <w:rsid w:val="00C341E6"/>
    <w:rsid w:val="00C66C5D"/>
    <w:rsid w:val="00C8011F"/>
    <w:rsid w:val="00C83D27"/>
    <w:rsid w:val="00C904A1"/>
    <w:rsid w:val="00C95229"/>
    <w:rsid w:val="00C97D1B"/>
    <w:rsid w:val="00CA770E"/>
    <w:rsid w:val="00CB10DF"/>
    <w:rsid w:val="00CB5A94"/>
    <w:rsid w:val="00CC2F49"/>
    <w:rsid w:val="00CC3400"/>
    <w:rsid w:val="00CD6831"/>
    <w:rsid w:val="00CE372A"/>
    <w:rsid w:val="00CE5B18"/>
    <w:rsid w:val="00CF2D38"/>
    <w:rsid w:val="00CF61A0"/>
    <w:rsid w:val="00D175C6"/>
    <w:rsid w:val="00D30623"/>
    <w:rsid w:val="00D312CE"/>
    <w:rsid w:val="00D355B9"/>
    <w:rsid w:val="00D40B97"/>
    <w:rsid w:val="00D42A69"/>
    <w:rsid w:val="00D6657B"/>
    <w:rsid w:val="00D67E2B"/>
    <w:rsid w:val="00D7520B"/>
    <w:rsid w:val="00D77369"/>
    <w:rsid w:val="00D82FEB"/>
    <w:rsid w:val="00D837E0"/>
    <w:rsid w:val="00D84F76"/>
    <w:rsid w:val="00D85655"/>
    <w:rsid w:val="00D92133"/>
    <w:rsid w:val="00D926C3"/>
    <w:rsid w:val="00DA573B"/>
    <w:rsid w:val="00DB1EAC"/>
    <w:rsid w:val="00DB45A1"/>
    <w:rsid w:val="00DC1071"/>
    <w:rsid w:val="00DC2757"/>
    <w:rsid w:val="00DC4F88"/>
    <w:rsid w:val="00DF638C"/>
    <w:rsid w:val="00E074B3"/>
    <w:rsid w:val="00E11BB9"/>
    <w:rsid w:val="00E20B30"/>
    <w:rsid w:val="00E263DF"/>
    <w:rsid w:val="00E378D1"/>
    <w:rsid w:val="00E5653B"/>
    <w:rsid w:val="00E5725D"/>
    <w:rsid w:val="00E710F6"/>
    <w:rsid w:val="00E80FEB"/>
    <w:rsid w:val="00E863A1"/>
    <w:rsid w:val="00E86750"/>
    <w:rsid w:val="00E918BD"/>
    <w:rsid w:val="00EA4A2E"/>
    <w:rsid w:val="00EE4F5E"/>
    <w:rsid w:val="00EE56B7"/>
    <w:rsid w:val="00EE75FA"/>
    <w:rsid w:val="00EF344D"/>
    <w:rsid w:val="00F0004A"/>
    <w:rsid w:val="00F010D0"/>
    <w:rsid w:val="00F07336"/>
    <w:rsid w:val="00F32444"/>
    <w:rsid w:val="00F330D9"/>
    <w:rsid w:val="00F4492A"/>
    <w:rsid w:val="00F454AF"/>
    <w:rsid w:val="00F53D51"/>
    <w:rsid w:val="00F56B3B"/>
    <w:rsid w:val="00F5776B"/>
    <w:rsid w:val="00F84449"/>
    <w:rsid w:val="00F84F3C"/>
    <w:rsid w:val="00F969D7"/>
    <w:rsid w:val="00FA1C2A"/>
    <w:rsid w:val="00FA798C"/>
    <w:rsid w:val="00FB5C8D"/>
    <w:rsid w:val="00FC0B6F"/>
    <w:rsid w:val="00FC5DBE"/>
    <w:rsid w:val="00FD3B2D"/>
    <w:rsid w:val="00FD4C36"/>
    <w:rsid w:val="00FD5010"/>
    <w:rsid w:val="00FF71D5"/>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808355"/>
  <w15:docId w15:val="{3069C66C-85F1-4260-B90C-A9EEC97B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C0"/>
    <w:pPr>
      <w:spacing w:after="0" w:line="240" w:lineRule="auto"/>
    </w:pPr>
    <w:rPr>
      <w:rFonts w:ascii="Calibri" w:hAnsi="Calibri" w:cs="Times New Roman"/>
      <w:lang w:bidi="ne-NP"/>
    </w:rPr>
  </w:style>
  <w:style w:type="paragraph" w:styleId="Heading2">
    <w:name w:val="heading 2"/>
    <w:basedOn w:val="Normal"/>
    <w:next w:val="Normal"/>
    <w:link w:val="Heading2Char"/>
    <w:qFormat/>
    <w:rsid w:val="00456EC0"/>
    <w:pPr>
      <w:keepNext/>
      <w:tabs>
        <w:tab w:val="center" w:pos="4320"/>
      </w:tabs>
      <w:suppressAutoHyphens/>
      <w:jc w:val="center"/>
      <w:outlineLvl w:val="1"/>
    </w:pPr>
    <w:rPr>
      <w:rFonts w:ascii="Times New Roman" w:eastAsia="Times New Roman" w:hAnsi="Times New Roman"/>
      <w:b/>
      <w:spacing w:val="-3"/>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6EC0"/>
    <w:rPr>
      <w:rFonts w:ascii="Times New Roman" w:eastAsia="Times New Roman" w:hAnsi="Times New Roman" w:cs="Times New Roman"/>
      <w:b/>
      <w:spacing w:val="-3"/>
      <w:sz w:val="20"/>
      <w:szCs w:val="20"/>
    </w:rPr>
  </w:style>
  <w:style w:type="paragraph" w:styleId="ListParagraph">
    <w:name w:val="List Paragraph"/>
    <w:basedOn w:val="Normal"/>
    <w:uiPriority w:val="34"/>
    <w:qFormat/>
    <w:rsid w:val="00456EC0"/>
    <w:pPr>
      <w:ind w:left="720"/>
    </w:pPr>
  </w:style>
  <w:style w:type="paragraph" w:styleId="BodyText">
    <w:name w:val="Body Text"/>
    <w:basedOn w:val="Normal"/>
    <w:link w:val="BodyTextChar"/>
    <w:rsid w:val="00456EC0"/>
    <w:pPr>
      <w:jc w:val="both"/>
    </w:pPr>
    <w:rPr>
      <w:rFonts w:ascii="Times New Roman" w:eastAsia="Times New Roman" w:hAnsi="Times New Roman"/>
      <w:sz w:val="20"/>
      <w:szCs w:val="20"/>
      <w:lang w:bidi="ar-SA"/>
    </w:rPr>
  </w:style>
  <w:style w:type="character" w:customStyle="1" w:styleId="BodyTextChar">
    <w:name w:val="Body Text Char"/>
    <w:basedOn w:val="DefaultParagraphFont"/>
    <w:link w:val="BodyText"/>
    <w:rsid w:val="00456EC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F5249"/>
    <w:rPr>
      <w:color w:val="0000FF" w:themeColor="hyperlink"/>
      <w:u w:val="single"/>
    </w:rPr>
  </w:style>
  <w:style w:type="paragraph" w:styleId="BalloonText">
    <w:name w:val="Balloon Text"/>
    <w:basedOn w:val="Normal"/>
    <w:link w:val="BalloonTextChar"/>
    <w:uiPriority w:val="99"/>
    <w:semiHidden/>
    <w:unhideWhenUsed/>
    <w:rsid w:val="001A22D6"/>
    <w:rPr>
      <w:rFonts w:ascii="Lucida Grande" w:hAnsi="Lucida Grande"/>
      <w:sz w:val="18"/>
      <w:szCs w:val="18"/>
    </w:rPr>
  </w:style>
  <w:style w:type="character" w:customStyle="1" w:styleId="BalloonTextChar">
    <w:name w:val="Balloon Text Char"/>
    <w:basedOn w:val="DefaultParagraphFont"/>
    <w:link w:val="BalloonText"/>
    <w:uiPriority w:val="99"/>
    <w:semiHidden/>
    <w:rsid w:val="001A22D6"/>
    <w:rPr>
      <w:rFonts w:ascii="Lucida Grande" w:hAnsi="Lucida Grande" w:cs="Times New Roman"/>
      <w:sz w:val="18"/>
      <w:szCs w:val="18"/>
      <w:lang w:bidi="ne-NP"/>
    </w:rPr>
  </w:style>
  <w:style w:type="table" w:styleId="TableGrid">
    <w:name w:val="Table Grid"/>
    <w:basedOn w:val="TableNormal"/>
    <w:uiPriority w:val="59"/>
    <w:rsid w:val="008A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572A9"/>
    <w:rPr>
      <w:rFonts w:ascii="Consolas" w:hAnsi="Consolas" w:cstheme="minorBidi"/>
      <w:sz w:val="21"/>
      <w:szCs w:val="21"/>
      <w:lang w:bidi="ar-SA"/>
    </w:rPr>
  </w:style>
  <w:style w:type="character" w:customStyle="1" w:styleId="PlainTextChar">
    <w:name w:val="Plain Text Char"/>
    <w:basedOn w:val="DefaultParagraphFont"/>
    <w:link w:val="PlainText"/>
    <w:uiPriority w:val="99"/>
    <w:rsid w:val="006572A9"/>
    <w:rPr>
      <w:rFonts w:ascii="Consolas" w:hAnsi="Consolas"/>
      <w:sz w:val="21"/>
      <w:szCs w:val="21"/>
    </w:rPr>
  </w:style>
  <w:style w:type="character" w:customStyle="1" w:styleId="tl8wme">
    <w:name w:val="tl8wme"/>
    <w:basedOn w:val="DefaultParagraphFont"/>
    <w:rsid w:val="00F56B3B"/>
  </w:style>
  <w:style w:type="character" w:styleId="UnresolvedMention">
    <w:name w:val="Unresolved Mention"/>
    <w:basedOn w:val="DefaultParagraphFont"/>
    <w:uiPriority w:val="99"/>
    <w:semiHidden/>
    <w:unhideWhenUsed/>
    <w:rsid w:val="00CE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831014">
      <w:bodyDiv w:val="1"/>
      <w:marLeft w:val="0"/>
      <w:marRight w:val="0"/>
      <w:marTop w:val="0"/>
      <w:marBottom w:val="0"/>
      <w:divBdr>
        <w:top w:val="none" w:sz="0" w:space="0" w:color="auto"/>
        <w:left w:val="none" w:sz="0" w:space="0" w:color="auto"/>
        <w:bottom w:val="none" w:sz="0" w:space="0" w:color="auto"/>
        <w:right w:val="none" w:sz="0" w:space="0" w:color="auto"/>
      </w:divBdr>
    </w:div>
    <w:div w:id="1057317051">
      <w:bodyDiv w:val="1"/>
      <w:marLeft w:val="0"/>
      <w:marRight w:val="0"/>
      <w:marTop w:val="0"/>
      <w:marBottom w:val="0"/>
      <w:divBdr>
        <w:top w:val="none" w:sz="0" w:space="0" w:color="auto"/>
        <w:left w:val="none" w:sz="0" w:space="0" w:color="auto"/>
        <w:bottom w:val="none" w:sz="0" w:space="0" w:color="auto"/>
        <w:right w:val="none" w:sz="0" w:space="0" w:color="auto"/>
      </w:divBdr>
    </w:div>
    <w:div w:id="1314793421">
      <w:bodyDiv w:val="1"/>
      <w:marLeft w:val="0"/>
      <w:marRight w:val="0"/>
      <w:marTop w:val="0"/>
      <w:marBottom w:val="0"/>
      <w:divBdr>
        <w:top w:val="none" w:sz="0" w:space="0" w:color="auto"/>
        <w:left w:val="none" w:sz="0" w:space="0" w:color="auto"/>
        <w:bottom w:val="none" w:sz="0" w:space="0" w:color="auto"/>
        <w:right w:val="none" w:sz="0" w:space="0" w:color="auto"/>
      </w:divBdr>
    </w:div>
    <w:div w:id="1974208086">
      <w:bodyDiv w:val="1"/>
      <w:marLeft w:val="0"/>
      <w:marRight w:val="0"/>
      <w:marTop w:val="0"/>
      <w:marBottom w:val="0"/>
      <w:divBdr>
        <w:top w:val="none" w:sz="0" w:space="0" w:color="auto"/>
        <w:left w:val="none" w:sz="0" w:space="0" w:color="auto"/>
        <w:bottom w:val="none" w:sz="0" w:space="0" w:color="auto"/>
        <w:right w:val="none" w:sz="0" w:space="0" w:color="auto"/>
      </w:divBdr>
    </w:div>
    <w:div w:id="20015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shal@softlabin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08E1-3FB3-459A-BBA6-D5B705C4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Madhab Regmi</dc:creator>
  <cp:lastModifiedBy>Kushal Kathayat</cp:lastModifiedBy>
  <cp:revision>22</cp:revision>
  <cp:lastPrinted>2019-02-11T06:18:00Z</cp:lastPrinted>
  <dcterms:created xsi:type="dcterms:W3CDTF">2019-01-25T06:33:00Z</dcterms:created>
  <dcterms:modified xsi:type="dcterms:W3CDTF">2020-01-05T13:27:00Z</dcterms:modified>
</cp:coreProperties>
</file>